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29" w:rsidRPr="000D2853" w:rsidRDefault="00497E35">
      <w:pPr>
        <w:jc w:val="center"/>
        <w:rPr>
          <w:rFonts w:cs="Times New Roman"/>
          <w:sz w:val="28"/>
          <w:szCs w:val="28"/>
        </w:rPr>
      </w:pPr>
      <w:r w:rsidRPr="000D2853">
        <w:rPr>
          <w:rFonts w:cs="Times New Roman"/>
          <w:sz w:val="28"/>
          <w:szCs w:val="28"/>
        </w:rPr>
        <w:t>ОБЩЕСТВО С ОГРАНИЧЕННОЙ ОТВЕТСТВЕННОСТЬЮ</w:t>
      </w:r>
    </w:p>
    <w:p w:rsidR="00413529" w:rsidRPr="000D2853" w:rsidRDefault="00497E35">
      <w:pPr>
        <w:jc w:val="center"/>
        <w:rPr>
          <w:rFonts w:eastAsia="Arial" w:cs="Times New Roman"/>
          <w:bCs/>
          <w:sz w:val="28"/>
          <w:szCs w:val="28"/>
        </w:rPr>
      </w:pPr>
      <w:r w:rsidRPr="000D2853">
        <w:rPr>
          <w:rFonts w:cs="Times New Roman"/>
          <w:bCs/>
          <w:sz w:val="28"/>
          <w:szCs w:val="28"/>
        </w:rPr>
        <w:t>«</w:t>
      </w:r>
      <w:proofErr w:type="spellStart"/>
      <w:r w:rsidRPr="000D2853">
        <w:rPr>
          <w:rFonts w:cs="Times New Roman"/>
          <w:bCs/>
          <w:sz w:val="28"/>
          <w:szCs w:val="28"/>
        </w:rPr>
        <w:t>СлаВикСа</w:t>
      </w:r>
      <w:proofErr w:type="spellEnd"/>
      <w:r w:rsidRPr="000D2853">
        <w:rPr>
          <w:rFonts w:cs="Times New Roman"/>
          <w:bCs/>
          <w:sz w:val="28"/>
          <w:szCs w:val="28"/>
        </w:rPr>
        <w:t>»</w:t>
      </w: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97E35" w:rsidP="000D2853">
      <w:pPr>
        <w:pStyle w:val="10"/>
        <w:rPr>
          <w:rFonts w:ascii="Times New Roman" w:hAnsi="Times New Roman" w:cs="Times New Roman"/>
        </w:rPr>
      </w:pPr>
      <w:r w:rsidRPr="000D2853">
        <w:rPr>
          <w:rFonts w:ascii="Times New Roman" w:hAnsi="Times New Roman" w:cs="Times New Roman"/>
        </w:rPr>
        <w:t>ТЕХНОЛОГИЧЕСКАЯ КАРТА</w:t>
      </w:r>
    </w:p>
    <w:p w:rsidR="00413529" w:rsidRPr="000D2853" w:rsidRDefault="00497E35">
      <w:pPr>
        <w:jc w:val="center"/>
        <w:rPr>
          <w:rFonts w:eastAsia="Arial" w:cs="Times New Roman"/>
          <w:bCs/>
          <w:sz w:val="28"/>
          <w:szCs w:val="28"/>
          <w:vertAlign w:val="superscript"/>
        </w:rPr>
      </w:pPr>
      <w:r w:rsidRPr="000D2853">
        <w:rPr>
          <w:rFonts w:cs="Times New Roman"/>
          <w:bCs/>
          <w:sz w:val="32"/>
          <w:szCs w:val="32"/>
        </w:rPr>
        <w:t>на устройство теплоизоляционного слоя из материала</w:t>
      </w:r>
      <w:r w:rsidR="000D2853">
        <w:rPr>
          <w:rFonts w:cs="Times New Roman"/>
          <w:bCs/>
          <w:sz w:val="32"/>
          <w:szCs w:val="32"/>
        </w:rPr>
        <w:t xml:space="preserve"> </w:t>
      </w:r>
      <w:r w:rsidRPr="000D2853">
        <w:rPr>
          <w:rFonts w:cs="Times New Roman"/>
          <w:bCs/>
          <w:sz w:val="28"/>
          <w:szCs w:val="28"/>
        </w:rPr>
        <w:t>«</w:t>
      </w:r>
      <w:proofErr w:type="spellStart"/>
      <w:r w:rsidRPr="000D2853">
        <w:rPr>
          <w:rFonts w:cs="Times New Roman"/>
          <w:bCs/>
          <w:sz w:val="28"/>
          <w:szCs w:val="28"/>
        </w:rPr>
        <w:t>Спадар</w:t>
      </w:r>
      <w:proofErr w:type="spellEnd"/>
      <w:r w:rsidRPr="000D2853">
        <w:rPr>
          <w:rFonts w:cs="Times New Roman"/>
          <w:bCs/>
          <w:sz w:val="28"/>
          <w:szCs w:val="28"/>
        </w:rPr>
        <w:t xml:space="preserve">» </w:t>
      </w:r>
      <w:r w:rsidRPr="000D2853">
        <w:rPr>
          <w:rFonts w:cs="Times New Roman"/>
          <w:bCs/>
          <w:sz w:val="32"/>
          <w:szCs w:val="32"/>
        </w:rPr>
        <w:t>для утепления поверхностей стен зданий</w:t>
      </w:r>
    </w:p>
    <w:p w:rsidR="00413529" w:rsidRPr="000D2853" w:rsidRDefault="00497E35">
      <w:pPr>
        <w:jc w:val="center"/>
        <w:rPr>
          <w:rFonts w:eastAsia="Arial" w:cs="Times New Roman"/>
          <w:bCs/>
          <w:sz w:val="28"/>
          <w:szCs w:val="28"/>
        </w:rPr>
      </w:pPr>
      <w:r w:rsidRPr="000D2853">
        <w:rPr>
          <w:rFonts w:cs="Times New Roman"/>
          <w:bCs/>
          <w:sz w:val="28"/>
          <w:szCs w:val="28"/>
        </w:rPr>
        <w:t>№02/09-2016 ТК</w:t>
      </w: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13529">
      <w:pPr>
        <w:pStyle w:val="a6"/>
        <w:rPr>
          <w:rFonts w:eastAsia="Arial"/>
          <w:b w:val="0"/>
          <w:sz w:val="28"/>
          <w:szCs w:val="28"/>
        </w:rPr>
      </w:pPr>
    </w:p>
    <w:p w:rsidR="00413529" w:rsidRPr="000D2853" w:rsidRDefault="00497E35">
      <w:pPr>
        <w:pStyle w:val="a6"/>
        <w:rPr>
          <w:rFonts w:eastAsia="Arial"/>
          <w:b w:val="0"/>
          <w:sz w:val="28"/>
          <w:szCs w:val="28"/>
        </w:rPr>
      </w:pPr>
      <w:r w:rsidRPr="000D2853">
        <w:rPr>
          <w:b w:val="0"/>
          <w:sz w:val="28"/>
          <w:szCs w:val="28"/>
        </w:rPr>
        <w:t>МИНСК</w:t>
      </w:r>
      <w:r w:rsidR="00337500" w:rsidRPr="000D2853">
        <w:rPr>
          <w:b w:val="0"/>
          <w:sz w:val="28"/>
          <w:szCs w:val="28"/>
        </w:rPr>
        <w:t>,</w:t>
      </w:r>
      <w:r w:rsidRPr="000D2853">
        <w:rPr>
          <w:b w:val="0"/>
          <w:sz w:val="28"/>
          <w:szCs w:val="28"/>
        </w:rPr>
        <w:t xml:space="preserve"> 2016</w:t>
      </w:r>
    </w:p>
    <w:p w:rsidR="00413529" w:rsidRDefault="00413529">
      <w:pPr>
        <w:rPr>
          <w:b/>
          <w:bCs/>
        </w:rPr>
      </w:pPr>
    </w:p>
    <w:p w:rsidR="00413529" w:rsidRDefault="00413529">
      <w:pPr>
        <w:jc w:val="center"/>
      </w:pPr>
    </w:p>
    <w:p w:rsidR="00413529" w:rsidRDefault="00413529">
      <w:pPr>
        <w:jc w:val="center"/>
      </w:pPr>
    </w:p>
    <w:p w:rsidR="00413529" w:rsidRDefault="00413529">
      <w:pPr>
        <w:jc w:val="center"/>
      </w:pPr>
    </w:p>
    <w:p w:rsidR="00413529" w:rsidRDefault="00497E35">
      <w:pPr>
        <w:jc w:val="center"/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772380</wp:posOffset>
            </wp:positionH>
            <wp:positionV relativeFrom="page">
              <wp:posOffset>793432</wp:posOffset>
            </wp:positionV>
            <wp:extent cx="6593015" cy="8657495"/>
            <wp:effectExtent l="0" t="0" r="0" b="0"/>
            <wp:wrapTopAndBottom distT="152400" distB="152400"/>
            <wp:docPr id="1073741825" name="officeArt object" descr="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22.jpg" descr="22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15" cy="8657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Default="00413529" w:rsidP="002E18AF">
      <w:pPr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1352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576EE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3470910</wp:posOffset>
                </wp:positionV>
                <wp:extent cx="457200" cy="457200"/>
                <wp:effectExtent l="3175" t="381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73.1pt;margin-top:273.3pt;width:36pt;height:36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" stroked="f" strokeweight="1pt">
                <v:stroke miterlimit="4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3892550</wp:posOffset>
                </wp:positionV>
                <wp:extent cx="342900" cy="457200"/>
                <wp:effectExtent l="3175" t="0" r="0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73.1pt;margin-top:306.5pt;width:27pt;height:36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" stroked="f" strokeweight="1pt">
                <v:stroke miterlimit="4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line">
                  <wp:posOffset>3389630</wp:posOffset>
                </wp:positionV>
                <wp:extent cx="342900" cy="228600"/>
                <wp:effectExtent l="3175" t="0" r="0" b="127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2.1pt;margin-top:266.9pt;width:27pt;height:18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" stroked="f" strokeweight="1pt">
                <v:stroke miterlimit="4"/>
                <w10:wrap anchory="line"/>
              </v:rect>
            </w:pict>
          </mc:Fallback>
        </mc:AlternateContent>
      </w:r>
      <w:r w:rsidR="00497E35">
        <w:rPr>
          <w:rFonts w:ascii="Arial" w:hAnsi="Arial"/>
          <w:b/>
          <w:bCs/>
          <w:sz w:val="28"/>
          <w:szCs w:val="28"/>
        </w:rPr>
        <w:t>СОДЕРЖАНИЕ</w:t>
      </w:r>
    </w:p>
    <w:p w:rsidR="00413529" w:rsidRDefault="0041352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1352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1352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1352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Область применения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337500">
        <w:rPr>
          <w:rFonts w:ascii="Arial" w:hAnsi="Arial"/>
          <w:sz w:val="28"/>
          <w:szCs w:val="28"/>
        </w:rPr>
        <w:t xml:space="preserve">  </w:t>
      </w:r>
      <w:r>
        <w:rPr>
          <w:rFonts w:ascii="Arial" w:hAnsi="Arial"/>
          <w:sz w:val="28"/>
          <w:szCs w:val="28"/>
        </w:rPr>
        <w:t xml:space="preserve"> </w:t>
      </w:r>
      <w:r w:rsidR="00CC764D">
        <w:rPr>
          <w:rFonts w:ascii="Arial" w:hAnsi="Arial"/>
          <w:sz w:val="28"/>
          <w:szCs w:val="28"/>
        </w:rPr>
        <w:t>4</w:t>
      </w: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Нормативные ссылки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Pr="00337500">
        <w:rPr>
          <w:rFonts w:ascii="Arial" w:hAnsi="Arial"/>
          <w:sz w:val="28"/>
          <w:szCs w:val="28"/>
        </w:rPr>
        <w:t xml:space="preserve">  </w:t>
      </w:r>
      <w:r>
        <w:rPr>
          <w:rFonts w:ascii="Arial" w:hAnsi="Arial"/>
          <w:sz w:val="28"/>
          <w:szCs w:val="28"/>
        </w:rPr>
        <w:t xml:space="preserve"> 5</w:t>
      </w: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Характеристики основных применяемых материалов и изделий    1</w:t>
      </w:r>
      <w:r w:rsidR="00CC764D">
        <w:rPr>
          <w:rFonts w:ascii="Arial" w:hAnsi="Arial"/>
          <w:sz w:val="28"/>
          <w:szCs w:val="28"/>
        </w:rPr>
        <w:t>2</w:t>
      </w: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Организация и технология производства работ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  <w:r>
        <w:rPr>
          <w:rFonts w:ascii="Arial" w:hAnsi="Arial"/>
          <w:sz w:val="28"/>
          <w:szCs w:val="28"/>
        </w:rPr>
        <w:t xml:space="preserve"> 1</w:t>
      </w:r>
      <w:r w:rsidR="00CC764D">
        <w:rPr>
          <w:rFonts w:ascii="Arial" w:hAnsi="Arial"/>
          <w:sz w:val="28"/>
          <w:szCs w:val="28"/>
        </w:rPr>
        <w:t>5</w:t>
      </w: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Потребность в материально-технических ресурсах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  <w:r>
        <w:rPr>
          <w:rFonts w:ascii="Arial" w:hAnsi="Arial"/>
          <w:sz w:val="28"/>
          <w:szCs w:val="28"/>
        </w:rPr>
        <w:t xml:space="preserve"> 2</w:t>
      </w:r>
      <w:r w:rsidR="00CC764D">
        <w:rPr>
          <w:rFonts w:ascii="Arial" w:hAnsi="Arial"/>
          <w:sz w:val="28"/>
          <w:szCs w:val="28"/>
        </w:rPr>
        <w:t>4</w:t>
      </w: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Контроль качества и приемка работ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  <w:r>
        <w:rPr>
          <w:rFonts w:ascii="Arial" w:hAnsi="Arial"/>
          <w:sz w:val="28"/>
          <w:szCs w:val="28"/>
        </w:rPr>
        <w:t xml:space="preserve"> 2</w:t>
      </w:r>
      <w:r w:rsidR="00CC764D">
        <w:rPr>
          <w:rFonts w:ascii="Arial" w:hAnsi="Arial"/>
          <w:sz w:val="28"/>
          <w:szCs w:val="28"/>
        </w:rPr>
        <w:t>7</w:t>
      </w:r>
    </w:p>
    <w:p w:rsidR="00413529" w:rsidRDefault="00497E35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Техника безопасности, охрана труда и окружающей среды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</w:t>
      </w:r>
      <w:r>
        <w:rPr>
          <w:rFonts w:ascii="Arial" w:hAnsi="Arial"/>
          <w:sz w:val="28"/>
          <w:szCs w:val="28"/>
        </w:rPr>
        <w:t xml:space="preserve"> 29</w:t>
      </w:r>
    </w:p>
    <w:p w:rsidR="00413529" w:rsidRDefault="00576EE5">
      <w:pPr>
        <w:spacing w:line="360" w:lineRule="auto"/>
        <w:jc w:val="center"/>
        <w:sectPr w:rsidR="00413529">
          <w:footerReference w:type="default" r:id="rId10"/>
          <w:footerReference w:type="first" r:id="rId11"/>
          <w:pgSz w:w="11900" w:h="16840"/>
          <w:pgMar w:top="1418" w:right="567" w:bottom="851" w:left="1418" w:header="720" w:footer="720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line">
                  <wp:posOffset>-3810</wp:posOffset>
                </wp:positionV>
                <wp:extent cx="365760" cy="323850"/>
                <wp:effectExtent l="3175" t="3175" r="254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73.1pt;margin-top:-.3pt;width:28.8pt;height:25.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" stroked="f" strokeweight="1pt">
                <v:stroke miterlimit="4"/>
                <w10:wrap anchory="line"/>
              </v:rect>
            </w:pict>
          </mc:Fallback>
        </mc:AlternateConten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1 Область применения</w:t>
      </w:r>
    </w:p>
    <w:p w:rsidR="00413529" w:rsidRDefault="00413529">
      <w:pPr>
        <w:tabs>
          <w:tab w:val="left" w:pos="1276"/>
          <w:tab w:val="left" w:pos="1701"/>
        </w:tabs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97E35">
      <w:pPr>
        <w:pStyle w:val="a7"/>
        <w:tabs>
          <w:tab w:val="left" w:pos="708"/>
        </w:tabs>
        <w:ind w:right="284"/>
      </w:pPr>
      <w:r>
        <w:t>1.1 Технологическая карта на производство штукатурных работ из материала «</w:t>
      </w:r>
      <w:proofErr w:type="spellStart"/>
      <w:r>
        <w:t>Спадар</w:t>
      </w:r>
      <w:proofErr w:type="spellEnd"/>
      <w:r>
        <w:t xml:space="preserve">» разработана в соответствии с требованиями ТКП 45-1.01-159-2009, </w:t>
      </w:r>
      <w:r w:rsidR="00756912">
        <w:t>ТКП 45-1.03-311-2018</w:t>
      </w:r>
      <w:r>
        <w:t>, СТБ 1472 и СТБ 1473 для пр</w:t>
      </w:r>
      <w:r>
        <w:t>и</w:t>
      </w:r>
      <w:r>
        <w:t xml:space="preserve">менения на строительных объектах Республики Беларусь. </w:t>
      </w:r>
    </w:p>
    <w:p w:rsidR="00413529" w:rsidRDefault="00497E35">
      <w:pPr>
        <w:pStyle w:val="a7"/>
        <w:ind w:right="284"/>
      </w:pPr>
      <w:r>
        <w:t xml:space="preserve">1.2 Технологическая карта регламентирует состав и содержание технологических операций при производстве штукатурных работ. </w:t>
      </w:r>
    </w:p>
    <w:p w:rsidR="00413529" w:rsidRDefault="00497E35">
      <w:pPr>
        <w:pStyle w:val="a7"/>
        <w:ind w:right="284"/>
      </w:pPr>
      <w:r>
        <w:t>1.3 Теплоизоляционная штукатурная смесь «</w:t>
      </w:r>
      <w:proofErr w:type="spellStart"/>
      <w:r>
        <w:t>Спадар</w:t>
      </w:r>
      <w:proofErr w:type="spellEnd"/>
      <w:r>
        <w:t>» может нан</w:t>
      </w:r>
      <w:r>
        <w:t>о</w:t>
      </w:r>
      <w:r w:rsidR="006F2440">
        <w:t>ситься толщиной от 3</w:t>
      </w:r>
      <w:r>
        <w:t xml:space="preserve"> до 50 мм на твердые минеральные основы (ки</w:t>
      </w:r>
      <w:r>
        <w:t>р</w:t>
      </w:r>
      <w:r>
        <w:t>пичную кладку, включая силикатный кирпич, цементную штукатурку, б</w:t>
      </w:r>
      <w:r>
        <w:t>е</w:t>
      </w:r>
      <w:r>
        <w:t>тон, блоки из ячеистого бетона, керамзитобетонные блоки и т.п.) При нанесении материала на ранее окрашенную поверхность, необходимо дополнительно проверить адгезию материала к окрашенной поверхн</w:t>
      </w:r>
      <w:r>
        <w:t>о</w:t>
      </w:r>
      <w:r>
        <w:t xml:space="preserve">сти, при недостаточной адгезии рекомендуется применить </w:t>
      </w:r>
      <w:proofErr w:type="spellStart"/>
      <w:r>
        <w:t>глубокопр</w:t>
      </w:r>
      <w:r>
        <w:t>о</w:t>
      </w:r>
      <w:r>
        <w:t>никающий</w:t>
      </w:r>
      <w:proofErr w:type="spellEnd"/>
      <w:r>
        <w:t xml:space="preserve"> грунт.</w:t>
      </w:r>
    </w:p>
    <w:p w:rsidR="00413529" w:rsidRDefault="00497E35">
      <w:pPr>
        <w:pStyle w:val="a7"/>
        <w:ind w:right="284"/>
      </w:pPr>
      <w:r>
        <w:t xml:space="preserve">1.4 </w:t>
      </w:r>
      <w:r>
        <w:rPr>
          <w:i/>
          <w:iCs/>
        </w:rPr>
        <w:t>Условия и особенности производства работ:</w:t>
      </w:r>
      <w:r>
        <w:t xml:space="preserve"> </w:t>
      </w:r>
    </w:p>
    <w:p w:rsidR="00413529" w:rsidRDefault="00497E35">
      <w:pPr>
        <w:pStyle w:val="a7"/>
        <w:ind w:right="284"/>
      </w:pPr>
      <w:r>
        <w:t>- теплоизоляционный слой на наружных стенах зданий выполняют с подвесных люлек или инвентарных лесов  согласно ППР;</w:t>
      </w:r>
    </w:p>
    <w:p w:rsidR="00413529" w:rsidRDefault="00497E35">
      <w:pPr>
        <w:pStyle w:val="a7"/>
        <w:ind w:right="284"/>
      </w:pPr>
      <w:r>
        <w:t>- теплоизоляционный слой на внутренних стенах выполняют с пола (до высоты 1,5 м) и с переставных подмостей (с высоты более 1,5 м);</w:t>
      </w:r>
    </w:p>
    <w:p w:rsidR="00413529" w:rsidRDefault="00497E35">
      <w:pPr>
        <w:pStyle w:val="a7"/>
        <w:ind w:right="284"/>
      </w:pPr>
      <w:r>
        <w:t>- работы выполняют при температуре окружающего воздуха не н</w:t>
      </w:r>
      <w:r>
        <w:t>и</w:t>
      </w:r>
      <w:r>
        <w:t>же плюс 5</w:t>
      </w:r>
      <w:proofErr w:type="gramStart"/>
      <w:r>
        <w:t xml:space="preserve"> ºС</w:t>
      </w:r>
      <w:proofErr w:type="gramEnd"/>
      <w:r>
        <w:t xml:space="preserve"> и относительной влажности воздуха не более 70 %;</w:t>
      </w:r>
    </w:p>
    <w:p w:rsidR="00413529" w:rsidRDefault="00497E35">
      <w:pPr>
        <w:pStyle w:val="a7"/>
        <w:ind w:right="284"/>
      </w:pPr>
      <w:r>
        <w:t>- при температуре окружающего воздуха от 5</w:t>
      </w:r>
      <w:proofErr w:type="gramStart"/>
      <w:r>
        <w:t xml:space="preserve"> ºС</w:t>
      </w:r>
      <w:proofErr w:type="gramEnd"/>
      <w:r>
        <w:t xml:space="preserve"> до -5 ºС необх</w:t>
      </w:r>
      <w:r>
        <w:t>о</w:t>
      </w:r>
      <w:r>
        <w:t>димо использовать противоморозные добавки;</w:t>
      </w:r>
    </w:p>
    <w:p w:rsidR="00413529" w:rsidRDefault="00497E35">
      <w:pPr>
        <w:pStyle w:val="a7"/>
        <w:ind w:right="284"/>
      </w:pPr>
      <w:r>
        <w:t>- поверхность, на которую должна наноситься смесь, должна быть очищенной от пыли и грязи с температурой не ниже плюс 5</w:t>
      </w:r>
      <w:proofErr w:type="gramStart"/>
      <w:r>
        <w:t xml:space="preserve"> ºС</w:t>
      </w:r>
      <w:proofErr w:type="gramEnd"/>
      <w:r>
        <w:t>;</w:t>
      </w:r>
    </w:p>
    <w:p w:rsidR="00413529" w:rsidRDefault="00497E35">
      <w:pPr>
        <w:pStyle w:val="a7"/>
        <w:ind w:right="284"/>
      </w:pPr>
      <w:r>
        <w:t>- влажность основания должна быть не более 35 %;</w:t>
      </w:r>
    </w:p>
    <w:p w:rsidR="00413529" w:rsidRDefault="00497E35">
      <w:pPr>
        <w:pStyle w:val="a7"/>
        <w:ind w:right="284"/>
      </w:pPr>
      <w:r>
        <w:t>- освещенность рабочих мест должна соответствовать требован</w:t>
      </w:r>
      <w:r>
        <w:t>и</w:t>
      </w:r>
      <w:r>
        <w:t xml:space="preserve">ям ГОСТ 12. 1. 046 и составлять не менее 30 </w:t>
      </w:r>
      <w:proofErr w:type="spellStart"/>
      <w:r>
        <w:t>лк</w:t>
      </w:r>
      <w:proofErr w:type="spellEnd"/>
      <w:r>
        <w:t>;</w:t>
      </w:r>
    </w:p>
    <w:p w:rsidR="00413529" w:rsidRDefault="00497E35">
      <w:pPr>
        <w:pStyle w:val="a7"/>
        <w:ind w:right="284"/>
      </w:pPr>
      <w:r>
        <w:t>- выполнение работ с применением подвесных люлек допускается при скорости ветра не более 10 м/</w:t>
      </w:r>
      <w:proofErr w:type="gramStart"/>
      <w:r>
        <w:t>с</w:t>
      </w:r>
      <w:proofErr w:type="gramEnd"/>
      <w:r>
        <w:t>;</w:t>
      </w:r>
    </w:p>
    <w:p w:rsidR="00413529" w:rsidRDefault="00497E35">
      <w:pPr>
        <w:pStyle w:val="a7"/>
        <w:ind w:right="284"/>
      </w:pPr>
      <w:r>
        <w:t>- выполнение работ при дожде, снеге не допускается.</w:t>
      </w:r>
    </w:p>
    <w:p w:rsidR="00413529" w:rsidRDefault="00497E35">
      <w:pPr>
        <w:pStyle w:val="a7"/>
        <w:ind w:right="284"/>
      </w:pPr>
      <w:r>
        <w:t>По устроенному теплоизоляционному слою выполняется декор</w:t>
      </w:r>
      <w:r>
        <w:t>а</w:t>
      </w:r>
      <w:r>
        <w:t xml:space="preserve">тивный </w:t>
      </w:r>
      <w:proofErr w:type="spellStart"/>
      <w:r>
        <w:t>накрывочный</w:t>
      </w:r>
      <w:proofErr w:type="spellEnd"/>
      <w:r>
        <w:t xml:space="preserve"> слой (окраска), который данной технологической картой не рассматривается. </w:t>
      </w:r>
    </w:p>
    <w:p w:rsidR="00413529" w:rsidRDefault="00497E35">
      <w:pPr>
        <w:pStyle w:val="a7"/>
        <w:ind w:right="284"/>
      </w:pPr>
      <w:r>
        <w:lastRenderedPageBreak/>
        <w:t>Конструктивная схема термоизоляции штукатурным составом «</w:t>
      </w:r>
      <w:proofErr w:type="spellStart"/>
      <w:r>
        <w:t>Спадар</w:t>
      </w:r>
      <w:proofErr w:type="spellEnd"/>
      <w:r>
        <w:t>» приведена на рисунке 1.</w:t>
      </w:r>
    </w:p>
    <w:p w:rsidR="00413529" w:rsidRDefault="00413529">
      <w:pPr>
        <w:tabs>
          <w:tab w:val="left" w:pos="1701"/>
          <w:tab w:val="left" w:pos="1985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337500">
      <w:pPr>
        <w:tabs>
          <w:tab w:val="left" w:pos="1701"/>
          <w:tab w:val="left" w:pos="1985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-124460</wp:posOffset>
            </wp:positionH>
            <wp:positionV relativeFrom="page">
              <wp:posOffset>1842135</wp:posOffset>
            </wp:positionV>
            <wp:extent cx="6240145" cy="3759835"/>
            <wp:effectExtent l="19050" t="0" r="8255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7-09-22 в 11.20.51 копия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3759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Pr="00337500" w:rsidRDefault="00497E35" w:rsidP="00337500">
      <w:pPr>
        <w:pStyle w:val="a7"/>
        <w:ind w:right="335" w:firstLine="0"/>
      </w:pPr>
      <w:r>
        <w:t>1.5</w:t>
      </w:r>
      <w:proofErr w:type="gramStart"/>
      <w:r>
        <w:t xml:space="preserve"> В</w:t>
      </w:r>
      <w:proofErr w:type="gramEnd"/>
      <w:r>
        <w:t xml:space="preserve"> состав работ, рассматриваемых данной технологической картой, входят:</w:t>
      </w: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>а) подготовительные работы;</w:t>
      </w: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>б) основные работы:</w:t>
      </w:r>
    </w:p>
    <w:p w:rsidR="00413529" w:rsidRDefault="00497E35">
      <w:pPr>
        <w:pStyle w:val="a7"/>
        <w:ind w:right="335"/>
      </w:pPr>
      <w:r>
        <w:t>- очистка поверхности основания;</w:t>
      </w:r>
    </w:p>
    <w:p w:rsidR="00413529" w:rsidRDefault="00497E35">
      <w:pPr>
        <w:pStyle w:val="a7"/>
        <w:ind w:right="335"/>
      </w:pPr>
      <w:r>
        <w:t>- устройство выравнивающего теплоизоляционного, штукатурного слоя из материала «</w:t>
      </w:r>
      <w:proofErr w:type="spellStart"/>
      <w:r>
        <w:t>Спадар</w:t>
      </w:r>
      <w:proofErr w:type="spellEnd"/>
      <w:r>
        <w:t>»;</w:t>
      </w:r>
    </w:p>
    <w:p w:rsidR="00413529" w:rsidRDefault="00497E35">
      <w:pPr>
        <w:pStyle w:val="a7"/>
        <w:ind w:right="335"/>
      </w:pPr>
      <w:r>
        <w:t>- устройство декоративного теплоизоляционного штукатурного слоя из материала «</w:t>
      </w:r>
      <w:proofErr w:type="spellStart"/>
      <w:r>
        <w:t>Спадар</w:t>
      </w:r>
      <w:proofErr w:type="spellEnd"/>
      <w:r>
        <w:t>»;</w:t>
      </w:r>
    </w:p>
    <w:p w:rsidR="00413529" w:rsidRDefault="00497E35">
      <w:pPr>
        <w:pStyle w:val="a7"/>
        <w:ind w:right="335"/>
      </w:pPr>
      <w:r>
        <w:rPr>
          <w:i/>
          <w:iCs/>
        </w:rPr>
        <w:t>в) заключительные работы.</w:t>
      </w:r>
      <w:r>
        <w:t xml:space="preserve"> </w:t>
      </w:r>
    </w:p>
    <w:p w:rsidR="00413529" w:rsidRDefault="00497E35">
      <w:pPr>
        <w:pStyle w:val="a7"/>
        <w:ind w:right="335"/>
      </w:pPr>
      <w:r>
        <w:t>1.6 Монтаж и демонтаж инвентарных лесов, установка люльки данной технологической картой не рассматриваются.</w:t>
      </w:r>
    </w:p>
    <w:p w:rsidR="00413529" w:rsidRDefault="00497E35">
      <w:pPr>
        <w:pStyle w:val="a7"/>
        <w:ind w:right="335"/>
      </w:pPr>
      <w:r>
        <w:t xml:space="preserve">1.7 Технологическая карта предусматривает выполнение работ в одну смену, в теплое время года с соблюдением требований                       </w:t>
      </w:r>
      <w:r w:rsidR="00620E2C">
        <w:t xml:space="preserve">   ТКП 45-2.04-43-2006, ТКП 45.1.03-311-2018</w:t>
      </w:r>
      <w:r>
        <w:t xml:space="preserve">, ТКП 45-1.03-40-2006, </w:t>
      </w:r>
    </w:p>
    <w:p w:rsidR="00413529" w:rsidRDefault="00497E35">
      <w:pPr>
        <w:pStyle w:val="a7"/>
        <w:ind w:right="335" w:firstLine="0"/>
      </w:pPr>
      <w:r>
        <w:lastRenderedPageBreak/>
        <w:t xml:space="preserve">ТКП 45-1.03-44-2006 и других технических нормативных правовых актов (ТНПА), а также с соблюдением условий 1.4. </w:t>
      </w:r>
    </w:p>
    <w:p w:rsidR="00413529" w:rsidRDefault="00497E35">
      <w:pPr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1.8 Режим труда в данной технологической карте принят из усл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вия оптимального темпа выполнения трудовых процессов, при раци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нальной организации рабочего места, четкого распределения обязанн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стей между рабочими бригады с учетом разделения труда, применения усовершенствованного инструмента и инвентаря.</w:t>
      </w:r>
    </w:p>
    <w:p w:rsidR="00413529" w:rsidRDefault="00413529">
      <w:pPr>
        <w:pStyle w:val="a7"/>
        <w:ind w:right="283"/>
      </w:pPr>
    </w:p>
    <w:p w:rsidR="00413529" w:rsidRDefault="00413529">
      <w:pPr>
        <w:pStyle w:val="a7"/>
        <w:ind w:right="283"/>
      </w:pPr>
    </w:p>
    <w:p w:rsidR="00413529" w:rsidRDefault="00413529">
      <w:pPr>
        <w:pStyle w:val="a7"/>
        <w:ind w:right="283"/>
      </w:pPr>
    </w:p>
    <w:p w:rsidR="00413529" w:rsidRDefault="00413529">
      <w:pPr>
        <w:pStyle w:val="a7"/>
        <w:ind w:right="283"/>
      </w:pPr>
    </w:p>
    <w:p w:rsidR="00413529" w:rsidRDefault="00497E35">
      <w:pPr>
        <w:pStyle w:val="a7"/>
        <w:ind w:right="283"/>
        <w:sectPr w:rsidR="00413529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1418" w:right="567" w:bottom="851" w:left="1418" w:header="720" w:footer="720" w:gutter="0"/>
          <w:pgNumType w:start="2"/>
          <w:cols w:space="720"/>
          <w:titlePg/>
        </w:sectPr>
      </w:pPr>
      <w:r>
        <w:t xml:space="preserve"> </w:t>
      </w:r>
    </w:p>
    <w:p w:rsidR="00413529" w:rsidRDefault="00497E35">
      <w:pPr>
        <w:pStyle w:val="10"/>
        <w:spacing w:line="288" w:lineRule="auto"/>
        <w:ind w:right="283"/>
      </w:pPr>
      <w:r>
        <w:lastRenderedPageBreak/>
        <w:t>2 Нормативные ссылки</w:t>
      </w:r>
    </w:p>
    <w:p w:rsidR="00413529" w:rsidRDefault="00413529">
      <w:pPr>
        <w:spacing w:line="240" w:lineRule="exact"/>
        <w:ind w:right="284"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97E35">
      <w:pPr>
        <w:pStyle w:val="30"/>
        <w:tabs>
          <w:tab w:val="clear" w:pos="1276"/>
          <w:tab w:val="clear" w:pos="1701"/>
        </w:tabs>
        <w:spacing w:line="288" w:lineRule="auto"/>
        <w:ind w:right="283"/>
      </w:pPr>
      <w:r>
        <w:t xml:space="preserve">В настоящей типовой технологической карте использованы ссылки </w:t>
      </w:r>
      <w:proofErr w:type="gramStart"/>
      <w:r>
        <w:t>на</w:t>
      </w:r>
      <w:proofErr w:type="gramEnd"/>
      <w:r>
        <w:t xml:space="preserve"> следующие ТНПА:</w:t>
      </w:r>
    </w:p>
    <w:p w:rsidR="00413529" w:rsidRDefault="00497E35">
      <w:pPr>
        <w:pStyle w:val="30"/>
        <w:tabs>
          <w:tab w:val="clear" w:pos="1276"/>
          <w:tab w:val="clear" w:pos="1701"/>
        </w:tabs>
        <w:spacing w:line="288" w:lineRule="auto"/>
        <w:ind w:right="283"/>
      </w:pPr>
      <w:r>
        <w:t xml:space="preserve">В настоящей типовой технологической карте использованы ссылки </w:t>
      </w:r>
      <w:proofErr w:type="gramStart"/>
      <w:r>
        <w:t>на</w:t>
      </w:r>
      <w:proofErr w:type="gramEnd"/>
      <w:r>
        <w:t xml:space="preserve"> следующие ТНПА:</w:t>
      </w:r>
    </w:p>
    <w:tbl>
      <w:tblPr>
        <w:tblStyle w:val="TableNormal"/>
        <w:tblW w:w="9253" w:type="dxa"/>
        <w:tblInd w:w="7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04"/>
        <w:gridCol w:w="5749"/>
      </w:tblGrid>
      <w:tr w:rsidR="00413529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 w:rsidP="002E18A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ТКП</w:t>
            </w:r>
            <w:r w:rsidR="002E18AF">
              <w:rPr>
                <w:rFonts w:ascii="Arial" w:hAnsi="Arial"/>
                <w:sz w:val="28"/>
                <w:szCs w:val="28"/>
              </w:rPr>
              <w:t xml:space="preserve"> 45.1.03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 w:rsidR="002E18AF">
              <w:rPr>
                <w:rFonts w:ascii="Arial" w:hAnsi="Arial"/>
                <w:sz w:val="28"/>
                <w:szCs w:val="28"/>
              </w:rPr>
              <w:t>311-2018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 w:rsidP="002E18A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Отделочные работы</w:t>
            </w:r>
            <w:r w:rsidR="002E18AF">
              <w:rPr>
                <w:rFonts w:ascii="Arial" w:hAnsi="Arial"/>
                <w:sz w:val="28"/>
                <w:szCs w:val="28"/>
              </w:rPr>
              <w:t>. Основные требов</w:t>
            </w:r>
            <w:r w:rsidR="002E18AF">
              <w:rPr>
                <w:rFonts w:ascii="Arial" w:hAnsi="Arial"/>
                <w:sz w:val="28"/>
                <w:szCs w:val="28"/>
              </w:rPr>
              <w:t>а</w:t>
            </w:r>
            <w:r w:rsidR="002E18AF">
              <w:rPr>
                <w:rFonts w:ascii="Arial" w:hAnsi="Arial"/>
                <w:sz w:val="28"/>
                <w:szCs w:val="28"/>
              </w:rPr>
              <w:t>ния</w:t>
            </w:r>
          </w:p>
        </w:tc>
      </w:tr>
      <w:tr w:rsidR="00413529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СНБ 2.02.01-98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Пожарно-техническая классификация зданий строительных конструкций и мат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риалов</w:t>
            </w:r>
          </w:p>
        </w:tc>
      </w:tr>
      <w:tr w:rsidR="00413529" w:rsidTr="007623EC">
        <w:trPr>
          <w:trHeight w:val="331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СНБ 2.04.01-97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Строительная теплотехника</w:t>
            </w:r>
          </w:p>
        </w:tc>
      </w:tr>
      <w:tr w:rsidR="00413529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СНиП 3.01.01-85*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Организация строительного произво</w:t>
            </w:r>
            <w:r>
              <w:rPr>
                <w:rFonts w:ascii="Arial" w:hAnsi="Arial"/>
                <w:sz w:val="28"/>
                <w:szCs w:val="28"/>
              </w:rPr>
              <w:t>д</w:t>
            </w:r>
            <w:r>
              <w:rPr>
                <w:rFonts w:ascii="Arial" w:hAnsi="Arial"/>
                <w:sz w:val="28"/>
                <w:szCs w:val="28"/>
              </w:rPr>
              <w:t>ства, изд.1990г.</w:t>
            </w:r>
          </w:p>
        </w:tc>
      </w:tr>
      <w:tr w:rsidR="00413529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 xml:space="preserve">П3-2000СНиП 3.03.01-87 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Проектирование и устройство тепловой изоляции ограждающих конструкций ж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лых зданий</w:t>
            </w:r>
          </w:p>
        </w:tc>
      </w:tr>
      <w:tr w:rsidR="00413529" w:rsidTr="007623EC">
        <w:trPr>
          <w:trHeight w:val="331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СНиП 3.03.01-87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Несущие и ограждающие конструкции</w:t>
            </w:r>
          </w:p>
        </w:tc>
      </w:tr>
      <w:tr w:rsidR="00413529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pStyle w:val="20"/>
              <w:spacing w:line="288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ТКП 45-1.03-40-2006</w:t>
            </w:r>
          </w:p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(02250)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ind w:firstLine="34"/>
            </w:pPr>
            <w:r>
              <w:rPr>
                <w:rFonts w:ascii="Arial" w:hAnsi="Arial"/>
                <w:sz w:val="28"/>
                <w:szCs w:val="28"/>
              </w:rPr>
              <w:t>Безопасность труда в строительстве. Общие требования</w:t>
            </w:r>
          </w:p>
        </w:tc>
      </w:tr>
      <w:tr w:rsidR="00413529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pStyle w:val="20"/>
              <w:spacing w:line="288" w:lineRule="auto"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ТКП 45-1.03-44-2006</w:t>
            </w:r>
          </w:p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(02250)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  <w:ind w:firstLine="34"/>
            </w:pPr>
            <w:r>
              <w:rPr>
                <w:rFonts w:ascii="Arial" w:hAnsi="Arial"/>
                <w:sz w:val="28"/>
                <w:szCs w:val="28"/>
              </w:rPr>
              <w:t>Безопасность труда в строительстве. Строительное производство</w:t>
            </w:r>
          </w:p>
        </w:tc>
      </w:tr>
      <w:tr w:rsidR="00413529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1111-98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Отвесы строительные.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413529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1114-98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Вода для бетонов и растворов.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413529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1527-2005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Профили металлические холодногнутые для наружной облицовки фасадов зданий и комплектующие изделия к ним. Техн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ческие условия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Pr="00C76750" w:rsidRDefault="0054196F" w:rsidP="00C74CE9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 xml:space="preserve">СТБ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EN</w:t>
            </w:r>
            <w:r>
              <w:rPr>
                <w:rFonts w:ascii="Arial" w:hAnsi="Arial"/>
                <w:sz w:val="28"/>
                <w:szCs w:val="28"/>
              </w:rPr>
              <w:t xml:space="preserve"> 13914-1-2009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 w:rsidP="00C74CE9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Расчет, подготовка и выполнение вну</w:t>
            </w:r>
            <w:r>
              <w:rPr>
                <w:rFonts w:ascii="Arial" w:hAnsi="Arial"/>
                <w:sz w:val="28"/>
                <w:szCs w:val="28"/>
              </w:rPr>
              <w:t>т</w:t>
            </w:r>
            <w:r>
              <w:rPr>
                <w:rFonts w:ascii="Arial" w:hAnsi="Arial"/>
                <w:sz w:val="28"/>
                <w:szCs w:val="28"/>
              </w:rPr>
              <w:t>ренних и наружных штукатурных работ. Часть 1. Наружная штукатурка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СТБ 1618-2006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М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тод определения теплопроводности и термического сопротивления при стаци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нарном тепловом режиме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12.0.004-90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Организация обучения безопасн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 xml:space="preserve">сти труда. Общие положения 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12.1.013-78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Электробезопа</w:t>
            </w:r>
            <w:r>
              <w:rPr>
                <w:rFonts w:ascii="Arial" w:hAnsi="Arial"/>
                <w:sz w:val="28"/>
                <w:szCs w:val="28"/>
              </w:rPr>
              <w:t>с</w:t>
            </w:r>
            <w:r>
              <w:rPr>
                <w:rFonts w:ascii="Arial" w:hAnsi="Arial"/>
                <w:sz w:val="28"/>
                <w:szCs w:val="28"/>
              </w:rPr>
              <w:t>ность. Общие требования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ГОСТ 12.1.044-89</w:t>
            </w:r>
          </w:p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 xml:space="preserve">( ИСО 4589-84) 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ССБТ.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Пожаровзрывоопасность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веществ и материалов. Номенклатура показателей и методы их определения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12.1.046-85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Нормы освещения строительных площадок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12.3.002-75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Процессы производственные. О</w:t>
            </w:r>
            <w:r>
              <w:rPr>
                <w:rFonts w:ascii="Arial" w:hAnsi="Arial"/>
                <w:sz w:val="28"/>
                <w:szCs w:val="28"/>
              </w:rPr>
              <w:t>б</w:t>
            </w:r>
            <w:r>
              <w:rPr>
                <w:rFonts w:ascii="Arial" w:hAnsi="Arial"/>
                <w:sz w:val="28"/>
                <w:szCs w:val="28"/>
              </w:rPr>
              <w:t>щие требования безопасности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12.3.009-76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Работы погрузочно-разгрузочные. Общие требования безопасности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12.4.011-89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ССБТ. Средства защиты </w:t>
            </w:r>
            <w:proofErr w:type="gramStart"/>
            <w:r>
              <w:rPr>
                <w:rFonts w:ascii="Arial" w:hAnsi="Arial"/>
                <w:sz w:val="28"/>
                <w:szCs w:val="28"/>
              </w:rPr>
              <w:t>работающих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>. Общие требования и классификация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12.4.013-85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Очки защитные.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12.4.016-83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Одежда специальная защитная. Номенклатура показателей качества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12.4.026-76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Цвета сигнальные и знаки бе</w:t>
            </w:r>
            <w:r>
              <w:rPr>
                <w:rFonts w:ascii="Arial" w:hAnsi="Arial"/>
                <w:sz w:val="28"/>
                <w:szCs w:val="28"/>
              </w:rPr>
              <w:t>з</w:t>
            </w:r>
            <w:r>
              <w:rPr>
                <w:rFonts w:ascii="Arial" w:hAnsi="Arial"/>
                <w:sz w:val="28"/>
                <w:szCs w:val="28"/>
              </w:rPr>
              <w:t>опасности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12.4.028-76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Респираторы ШБ-1 «Лепесток».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12.4.087-84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Каски строител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 xml:space="preserve">ные. Технические условия 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12.4.089-86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Пояса предохр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нительные. Общие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jc w:val="left"/>
            </w:pPr>
            <w:r>
              <w:rPr>
                <w:b w:val="0"/>
                <w:bCs w:val="0"/>
              </w:rPr>
              <w:t>ГОСТ 12.4.107-82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ССБТ. Строительство. Канаты страхово</w:t>
            </w:r>
            <w:r>
              <w:rPr>
                <w:rFonts w:ascii="Arial" w:hAnsi="Arial"/>
                <w:sz w:val="28"/>
                <w:szCs w:val="28"/>
              </w:rPr>
              <w:t>ч</w:t>
            </w:r>
            <w:r>
              <w:rPr>
                <w:rFonts w:ascii="Arial" w:hAnsi="Arial"/>
                <w:sz w:val="28"/>
                <w:szCs w:val="28"/>
              </w:rPr>
              <w:t>ные. Общие технические требования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jc w:val="left"/>
            </w:pPr>
            <w:r>
              <w:rPr>
                <w:b w:val="0"/>
                <w:bCs w:val="0"/>
              </w:rPr>
              <w:t>ГОСТ 112-78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Термометры метеорологические стекля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>ные.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jc w:val="left"/>
            </w:pPr>
            <w:r>
              <w:rPr>
                <w:b w:val="0"/>
                <w:bCs w:val="0"/>
              </w:rPr>
              <w:t>ГОСТ 162-90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Штангенглубиномеры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jc w:val="left"/>
            </w:pPr>
            <w:r>
              <w:rPr>
                <w:b w:val="0"/>
                <w:bCs w:val="0"/>
              </w:rPr>
              <w:t>ГОСТ 310.3-76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Цементы. Методы определения нормал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>ной густоты, сроков схватывания и ра</w:t>
            </w:r>
            <w:r>
              <w:rPr>
                <w:rFonts w:ascii="Arial" w:hAnsi="Arial"/>
                <w:sz w:val="28"/>
                <w:szCs w:val="28"/>
              </w:rPr>
              <w:t>в</w:t>
            </w:r>
            <w:r>
              <w:rPr>
                <w:rFonts w:ascii="Arial" w:hAnsi="Arial"/>
                <w:sz w:val="28"/>
                <w:szCs w:val="28"/>
              </w:rPr>
              <w:t>номерности изменения объема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jc w:val="left"/>
            </w:pPr>
            <w:r>
              <w:rPr>
                <w:b w:val="0"/>
                <w:bCs w:val="0"/>
              </w:rPr>
              <w:t>ГОСТ 310.4-81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Цементы. Методы определения предела прочности при изгибе и сжатии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427-75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Линейки измерительные металлические.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515-77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Бумага упаковочная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битумированная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и дегтевая.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1114-80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Шурупы с полукруглой головкой. Ко</w:t>
            </w:r>
            <w:r>
              <w:rPr>
                <w:rFonts w:ascii="Arial" w:hAnsi="Arial"/>
                <w:sz w:val="28"/>
                <w:szCs w:val="28"/>
              </w:rPr>
              <w:t>н</w:t>
            </w:r>
            <w:r>
              <w:rPr>
                <w:rFonts w:ascii="Arial" w:hAnsi="Arial"/>
                <w:sz w:val="28"/>
                <w:szCs w:val="28"/>
              </w:rPr>
              <w:t>струкция и размеры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ГОСТ 2226-88</w:t>
            </w:r>
          </w:p>
          <w:p w:rsidR="0054196F" w:rsidRDefault="0054196F">
            <w:pPr>
              <w:spacing w:line="288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/>
                <w:sz w:val="28"/>
                <w:szCs w:val="28"/>
              </w:rPr>
              <w:t>(ИСО 6590-1-83,</w:t>
            </w:r>
            <w:proofErr w:type="gramEnd"/>
          </w:p>
          <w:p w:rsidR="0054196F" w:rsidRDefault="0054196F">
            <w:pPr>
              <w:spacing w:line="288" w:lineRule="auto"/>
              <w:jc w:val="both"/>
            </w:pPr>
            <w:proofErr w:type="gramStart"/>
            <w:r>
              <w:rPr>
                <w:rFonts w:ascii="Arial" w:hAnsi="Arial"/>
                <w:sz w:val="28"/>
                <w:szCs w:val="28"/>
              </w:rPr>
              <w:t>ИСО 7023-83)</w:t>
            </w:r>
            <w:proofErr w:type="gramEnd"/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Мешки бумажные.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3749-77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Угольники поверочные 90 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5756-81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Сверла спиральные с твердосплавными пластинами.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5802-86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Растворы строительные. Методы испыт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ний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7076-99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М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тод определения теплопроводности и термического сопротивления при стаци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нарном тепловом режиме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7502-98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Рулетки измерительные металлические. Технические условия</w:t>
            </w:r>
          </w:p>
        </w:tc>
      </w:tr>
      <w:tr w:rsidR="0054196F" w:rsidTr="007623EC">
        <w:trPr>
          <w:trHeight w:val="331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ГОСТ8735 -88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Песок для строительных работ. 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9416-83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Уровни строительные. Технические усл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9533-81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Кельмы, лопатки и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отрезовки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10354-82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 Пленка полиэтиленовая. Технические условия</w:t>
            </w:r>
          </w:p>
        </w:tc>
      </w:tr>
      <w:tr w:rsidR="0054196F" w:rsidTr="007623EC">
        <w:trPr>
          <w:trHeight w:val="331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10528-90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Нивелиры. Общие технические условия</w:t>
            </w:r>
          </w:p>
        </w:tc>
      </w:tr>
      <w:tr w:rsidR="0054196F" w:rsidTr="007623EC">
        <w:trPr>
          <w:trHeight w:val="331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10778-83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Шпатели.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11042-90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Молотки стальные строительные. Техн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20010-93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Перчатки резиновые технические. Техн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ческие условия</w:t>
            </w:r>
          </w:p>
        </w:tc>
      </w:tr>
      <w:tr w:rsidR="0054196F" w:rsidTr="007623EC">
        <w:trPr>
          <w:trHeight w:val="107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21960-75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Влагомеры нейтронные. Общие технич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ские требования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lastRenderedPageBreak/>
              <w:t>ГОСТ 23407-78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Ограждения инвентарные строительных площадок и участков производства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24258-88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Средства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подмащивания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Общие техн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24816-81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 опр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деления сорбционной влажности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25782-90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Правила, терки и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полутерки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Технические условия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25898-83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М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 xml:space="preserve">тоды определения сопротивления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проницанию</w:t>
            </w:r>
            <w:proofErr w:type="spellEnd"/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26254-84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Здания и сооружения. Методы определ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ния сопротивления теплопередаче огра</w:t>
            </w:r>
            <w:r>
              <w:rPr>
                <w:rFonts w:ascii="Arial" w:hAnsi="Arial"/>
                <w:sz w:val="28"/>
                <w:szCs w:val="28"/>
              </w:rPr>
              <w:t>ж</w:t>
            </w:r>
            <w:r>
              <w:rPr>
                <w:rFonts w:ascii="Arial" w:hAnsi="Arial"/>
                <w:sz w:val="28"/>
                <w:szCs w:val="28"/>
              </w:rPr>
              <w:t>дающих конструкций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pStyle w:val="7"/>
              <w:ind w:firstLine="34"/>
              <w:jc w:val="left"/>
            </w:pPr>
            <w:r>
              <w:rPr>
                <w:b w:val="0"/>
                <w:bCs w:val="0"/>
              </w:rPr>
              <w:t>ГОСТ 26381-84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Поддоны плоские одноразового испол</w:t>
            </w:r>
            <w:r>
              <w:rPr>
                <w:rFonts w:ascii="Arial" w:hAnsi="Arial"/>
                <w:sz w:val="28"/>
                <w:szCs w:val="28"/>
              </w:rPr>
              <w:t>ь</w:t>
            </w:r>
            <w:r>
              <w:rPr>
                <w:rFonts w:ascii="Arial" w:hAnsi="Arial"/>
                <w:sz w:val="28"/>
                <w:szCs w:val="28"/>
              </w:rPr>
              <w:t>зования. Общие технические условия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26433.2-94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Система обеспечения точности геометр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ческих параметров в строительстве. Пр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вила выполнения измерений параметров зданий и сооружений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27321-87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Леса стоечные приставные для стро</w:t>
            </w:r>
            <w:r>
              <w:rPr>
                <w:rFonts w:ascii="Arial" w:hAnsi="Arial"/>
                <w:sz w:val="28"/>
                <w:szCs w:val="28"/>
              </w:rPr>
              <w:t>и</w:t>
            </w:r>
            <w:r>
              <w:rPr>
                <w:rFonts w:ascii="Arial" w:hAnsi="Arial"/>
                <w:sz w:val="28"/>
                <w:szCs w:val="28"/>
              </w:rPr>
              <w:t>тельно-монтажных работ. Технические условия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27372-87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Люльки для строительно-монтажных  р</w:t>
            </w:r>
            <w:r>
              <w:rPr>
                <w:rFonts w:ascii="Arial" w:hAnsi="Arial"/>
                <w:sz w:val="28"/>
                <w:szCs w:val="28"/>
              </w:rPr>
              <w:t>а</w:t>
            </w:r>
            <w:r>
              <w:rPr>
                <w:rFonts w:ascii="Arial" w:hAnsi="Arial"/>
                <w:sz w:val="28"/>
                <w:szCs w:val="28"/>
              </w:rPr>
              <w:t>бот. Технические условия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28574-90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Защита от коррозии в строительстве. Конструкции бетонные и железобетонные. Методы испытаний адгезии защитных п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крытий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lastRenderedPageBreak/>
              <w:t>ГОСТ 28575-90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Защита от коррозии в строительстве. Конструкции бетонные и железобетонные. Испытание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защитных покрытий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ГОСТ28702-90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 xml:space="preserve">Контроль неразрушающий.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Толщиномеры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ультрозвуковые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>. Общие технические условия</w:t>
            </w:r>
          </w:p>
        </w:tc>
      </w:tr>
      <w:tr w:rsidR="0054196F" w:rsidTr="007623EC">
        <w:trPr>
          <w:trHeight w:val="331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29231-91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Шнуры. Технические условия</w:t>
            </w:r>
          </w:p>
        </w:tc>
      </w:tr>
      <w:tr w:rsidR="0054196F" w:rsidTr="007623EC">
        <w:trPr>
          <w:trHeight w:val="1095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30108-94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и изделия строительные. Определение удельной эффективной а</w:t>
            </w:r>
            <w:r>
              <w:rPr>
                <w:rFonts w:ascii="Arial" w:hAnsi="Arial"/>
                <w:sz w:val="28"/>
                <w:szCs w:val="28"/>
              </w:rPr>
              <w:t>к</w:t>
            </w:r>
            <w:r>
              <w:rPr>
                <w:rFonts w:ascii="Arial" w:hAnsi="Arial"/>
                <w:sz w:val="28"/>
                <w:szCs w:val="28"/>
              </w:rPr>
              <w:t>тивности естественных радионуклидов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30244-94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Методы исп</w:t>
            </w:r>
            <w:r>
              <w:rPr>
                <w:rFonts w:ascii="Arial" w:hAnsi="Arial"/>
                <w:sz w:val="28"/>
                <w:szCs w:val="28"/>
              </w:rPr>
              <w:t>ы</w:t>
            </w:r>
            <w:r>
              <w:rPr>
                <w:rFonts w:ascii="Arial" w:hAnsi="Arial"/>
                <w:sz w:val="28"/>
                <w:szCs w:val="28"/>
              </w:rPr>
              <w:t xml:space="preserve">таний на горючесть </w:t>
            </w:r>
          </w:p>
        </w:tc>
      </w:tr>
      <w:tr w:rsidR="0054196F" w:rsidTr="007623EC">
        <w:trPr>
          <w:trHeight w:val="713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jc w:val="both"/>
            </w:pPr>
            <w:r>
              <w:rPr>
                <w:rFonts w:ascii="Arial" w:hAnsi="Arial"/>
                <w:sz w:val="28"/>
                <w:szCs w:val="28"/>
              </w:rPr>
              <w:t>ГОСТ 30402-96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Материалы строительные. Методы исп</w:t>
            </w:r>
            <w:r>
              <w:rPr>
                <w:rFonts w:ascii="Arial" w:hAnsi="Arial"/>
                <w:sz w:val="28"/>
                <w:szCs w:val="28"/>
              </w:rPr>
              <w:t>ы</w:t>
            </w:r>
            <w:r>
              <w:rPr>
                <w:rFonts w:ascii="Arial" w:hAnsi="Arial"/>
                <w:sz w:val="28"/>
                <w:szCs w:val="28"/>
              </w:rPr>
              <w:t xml:space="preserve">тания на воспламеняемость </w:t>
            </w:r>
          </w:p>
        </w:tc>
      </w:tr>
      <w:tr w:rsidR="0054196F" w:rsidTr="007623EC">
        <w:trPr>
          <w:trHeight w:val="1477"/>
        </w:trPr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</w:pPr>
            <w:r>
              <w:rPr>
                <w:rFonts w:ascii="Arial" w:hAnsi="Arial"/>
                <w:sz w:val="28"/>
                <w:szCs w:val="28"/>
              </w:rPr>
              <w:t>СанПиН 11-07-94</w:t>
            </w:r>
          </w:p>
        </w:tc>
        <w:tc>
          <w:tcPr>
            <w:tcW w:w="5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96F" w:rsidRDefault="0054196F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Санитарные правила по устройству и оборудованию санитарно-бытовых пом</w:t>
            </w:r>
            <w:r>
              <w:rPr>
                <w:rFonts w:ascii="Arial" w:hAnsi="Arial"/>
                <w:sz w:val="28"/>
                <w:szCs w:val="28"/>
              </w:rPr>
              <w:t>е</w:t>
            </w:r>
            <w:r>
              <w:rPr>
                <w:rFonts w:ascii="Arial" w:hAnsi="Arial"/>
                <w:sz w:val="28"/>
                <w:szCs w:val="28"/>
              </w:rPr>
              <w:t>щений для рабочих строительных и стр</w:t>
            </w:r>
            <w:r>
              <w:rPr>
                <w:rFonts w:ascii="Arial" w:hAnsi="Arial"/>
                <w:sz w:val="28"/>
                <w:szCs w:val="28"/>
              </w:rPr>
              <w:t>о</w:t>
            </w:r>
            <w:r>
              <w:rPr>
                <w:rFonts w:ascii="Arial" w:hAnsi="Arial"/>
                <w:sz w:val="28"/>
                <w:szCs w:val="28"/>
              </w:rPr>
              <w:t>ительно-монтажных работ</w:t>
            </w:r>
          </w:p>
          <w:p w:rsidR="0054196F" w:rsidRDefault="0054196F">
            <w:pPr>
              <w:spacing w:line="288" w:lineRule="auto"/>
            </w:pPr>
          </w:p>
        </w:tc>
      </w:tr>
      <w:tr w:rsidR="0054196F" w:rsidRPr="003B7F12" w:rsidTr="007623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477"/>
        </w:trPr>
        <w:tc>
          <w:tcPr>
            <w:tcW w:w="3504" w:type="dxa"/>
          </w:tcPr>
          <w:p w:rsidR="0054196F" w:rsidRPr="003B7F12" w:rsidRDefault="0054196F" w:rsidP="00C74CE9">
            <w:pPr>
              <w:spacing w:line="288" w:lineRule="auto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СТБ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EN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998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1</w:t>
            </w:r>
            <w:r>
              <w:rPr>
                <w:rFonts w:ascii="Arial" w:hAnsi="Arial"/>
                <w:sz w:val="28"/>
                <w:szCs w:val="28"/>
              </w:rPr>
              <w:t>-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2012</w:t>
            </w:r>
          </w:p>
        </w:tc>
        <w:tc>
          <w:tcPr>
            <w:tcW w:w="5749" w:type="dxa"/>
          </w:tcPr>
          <w:p w:rsidR="0054196F" w:rsidRPr="003B7F12" w:rsidRDefault="0054196F" w:rsidP="00C74CE9">
            <w:pPr>
              <w:spacing w:line="288" w:lineRule="auto"/>
              <w:rPr>
                <w:rFonts w:ascii="Arial" w:hAnsi="Arial"/>
                <w:sz w:val="28"/>
                <w:szCs w:val="28"/>
              </w:rPr>
            </w:pPr>
            <w:r w:rsidRPr="003B7F12">
              <w:rPr>
                <w:rFonts w:ascii="Arial" w:hAnsi="Arial"/>
                <w:sz w:val="28"/>
                <w:szCs w:val="28"/>
              </w:rPr>
              <w:t>Требования к растворам для каменных р</w:t>
            </w:r>
            <w:r w:rsidRPr="003B7F12">
              <w:rPr>
                <w:rFonts w:ascii="Arial" w:hAnsi="Arial"/>
                <w:sz w:val="28"/>
                <w:szCs w:val="28"/>
              </w:rPr>
              <w:t>а</w:t>
            </w:r>
            <w:r w:rsidRPr="003B7F12">
              <w:rPr>
                <w:rFonts w:ascii="Arial" w:hAnsi="Arial"/>
                <w:sz w:val="28"/>
                <w:szCs w:val="28"/>
              </w:rPr>
              <w:t>бот. Часть 1. Раствор штукатурный</w:t>
            </w:r>
          </w:p>
          <w:p w:rsidR="0054196F" w:rsidRPr="003B7F12" w:rsidRDefault="0054196F" w:rsidP="00C74CE9">
            <w:pPr>
              <w:spacing w:line="288" w:lineRule="auto"/>
            </w:pPr>
          </w:p>
        </w:tc>
      </w:tr>
    </w:tbl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ТКП45-1.01-159-2009 Технологическая документация при произво</w:t>
      </w:r>
      <w:r>
        <w:rPr>
          <w:rFonts w:ascii="Arial" w:hAnsi="Arial"/>
          <w:sz w:val="28"/>
          <w:szCs w:val="28"/>
        </w:rPr>
        <w:t>д</w:t>
      </w:r>
      <w:r>
        <w:rPr>
          <w:rFonts w:ascii="Arial" w:hAnsi="Arial"/>
          <w:sz w:val="28"/>
          <w:szCs w:val="28"/>
        </w:rPr>
        <w:t>стве строительно-монтажных работ. Состав, порядок разработки, соглас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вания и утверждения технологических карт</w:t>
      </w:r>
      <w:r w:rsidRPr="00337500">
        <w:rPr>
          <w:rFonts w:ascii="Arial" w:hAnsi="Arial"/>
          <w:sz w:val="28"/>
          <w:szCs w:val="28"/>
        </w:rPr>
        <w:t>.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ППБ РБ </w:t>
      </w:r>
      <w:r w:rsidRPr="00337500">
        <w:rPr>
          <w:rFonts w:ascii="Arial" w:hAnsi="Arial"/>
          <w:sz w:val="28"/>
          <w:szCs w:val="28"/>
        </w:rPr>
        <w:t>01</w:t>
      </w:r>
      <w:r>
        <w:rPr>
          <w:rFonts w:ascii="Arial" w:hAnsi="Arial"/>
          <w:sz w:val="28"/>
          <w:szCs w:val="28"/>
        </w:rPr>
        <w:t>-20</w:t>
      </w:r>
      <w:r w:rsidRPr="00337500">
        <w:rPr>
          <w:rFonts w:ascii="Arial" w:hAnsi="Arial"/>
          <w:sz w:val="28"/>
          <w:szCs w:val="28"/>
        </w:rPr>
        <w:t>14</w:t>
      </w:r>
      <w:r>
        <w:rPr>
          <w:rFonts w:ascii="Arial" w:hAnsi="Arial"/>
          <w:sz w:val="28"/>
          <w:szCs w:val="28"/>
        </w:rPr>
        <w:t xml:space="preserve"> Правила пожарной безопасности  Республики Бел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русь</w:t>
      </w:r>
      <w:r w:rsidRPr="00337500">
        <w:rPr>
          <w:rFonts w:ascii="Arial" w:hAnsi="Arial"/>
          <w:sz w:val="28"/>
          <w:szCs w:val="28"/>
        </w:rPr>
        <w:t>.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ПБМиП</w:t>
      </w:r>
      <w:proofErr w:type="spellEnd"/>
      <w:r>
        <w:rPr>
          <w:rFonts w:ascii="Arial" w:hAnsi="Arial"/>
          <w:sz w:val="28"/>
          <w:szCs w:val="28"/>
        </w:rPr>
        <w:t xml:space="preserve"> Правила безопасности при работе с механизмами, инстр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ментом и приспособлениями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Правила обеспечения работников средствами индивидуальной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щиты, утвержденных постановлением Минтруда Республики Беларусь от 28 мая 1999г. № 67.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Правила техники безопасности при эксплуатации электроустановок потребителей, 4-ое издание переработанное и дополненное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Нормы затрат труда на строительные, монтажные, и ремонтно-строительные работы (НЗТ), Минск. 1996.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Сборник Е</w:t>
      </w:r>
      <w:proofErr w:type="gramStart"/>
      <w:r>
        <w:rPr>
          <w:rFonts w:ascii="Arial" w:hAnsi="Arial"/>
          <w:sz w:val="28"/>
          <w:szCs w:val="28"/>
        </w:rPr>
        <w:t>1</w:t>
      </w:r>
      <w:proofErr w:type="gramEnd"/>
      <w:r>
        <w:rPr>
          <w:rFonts w:ascii="Arial" w:hAnsi="Arial"/>
          <w:sz w:val="28"/>
          <w:szCs w:val="28"/>
        </w:rPr>
        <w:t xml:space="preserve"> Внутрипостроечные транспортные работы.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Сборник Е</w:t>
      </w:r>
      <w:proofErr w:type="gramStart"/>
      <w:r>
        <w:rPr>
          <w:rFonts w:ascii="Arial" w:hAnsi="Arial"/>
          <w:sz w:val="28"/>
          <w:szCs w:val="28"/>
        </w:rPr>
        <w:t>6</w:t>
      </w:r>
      <w:proofErr w:type="gramEnd"/>
      <w:r>
        <w:rPr>
          <w:rFonts w:ascii="Arial" w:hAnsi="Arial"/>
          <w:sz w:val="28"/>
          <w:szCs w:val="28"/>
        </w:rPr>
        <w:t xml:space="preserve"> Плотничные и столярные работы в зданиях и сооружен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ях.</w:t>
      </w:r>
    </w:p>
    <w:p w:rsidR="00413529" w:rsidRDefault="00497E35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Сборник Е8 Отделочные покрытия строительных конструкций. 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пуск 1 Отделочные работы.</w:t>
      </w:r>
    </w:p>
    <w:p w:rsidR="00413529" w:rsidRDefault="00413529">
      <w:pPr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pStyle w:val="30"/>
        <w:tabs>
          <w:tab w:val="clear" w:pos="1276"/>
          <w:tab w:val="clear" w:pos="1701"/>
        </w:tabs>
        <w:spacing w:line="288" w:lineRule="auto"/>
        <w:ind w:right="283"/>
      </w:pPr>
    </w:p>
    <w:p w:rsidR="00413529" w:rsidRDefault="00413529">
      <w:pPr>
        <w:pStyle w:val="30"/>
        <w:tabs>
          <w:tab w:val="clear" w:pos="1276"/>
          <w:tab w:val="clear" w:pos="1701"/>
        </w:tabs>
        <w:spacing w:line="288" w:lineRule="auto"/>
        <w:ind w:right="283"/>
      </w:pPr>
    </w:p>
    <w:p w:rsidR="00413529" w:rsidRDefault="00413529">
      <w:pPr>
        <w:pStyle w:val="30"/>
        <w:tabs>
          <w:tab w:val="clear" w:pos="1276"/>
          <w:tab w:val="clear" w:pos="1701"/>
        </w:tabs>
        <w:spacing w:line="288" w:lineRule="auto"/>
        <w:ind w:right="283"/>
      </w:pPr>
    </w:p>
    <w:p w:rsidR="00413529" w:rsidRDefault="00497E35">
      <w:pPr>
        <w:spacing w:line="288" w:lineRule="auto"/>
        <w:jc w:val="center"/>
      </w:pPr>
      <w:r>
        <w:rPr>
          <w:rFonts w:ascii="Arial Unicode MS" w:hAnsi="Arial Unicode MS"/>
          <w:sz w:val="28"/>
          <w:szCs w:val="28"/>
        </w:rPr>
        <w:br w:type="page"/>
      </w:r>
    </w:p>
    <w:p w:rsidR="00413529" w:rsidRDefault="00497E35">
      <w:pPr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3 Характеристики применяемых материалов и изделий</w:t>
      </w:r>
    </w:p>
    <w:p w:rsidR="00413529" w:rsidRDefault="00413529">
      <w:pPr>
        <w:spacing w:line="288" w:lineRule="auto"/>
        <w:ind w:right="284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97E35">
      <w:pPr>
        <w:pStyle w:val="a7"/>
        <w:ind w:right="335"/>
      </w:pPr>
      <w:r>
        <w:t>3.1</w:t>
      </w:r>
      <w:proofErr w:type="gramStart"/>
      <w:r>
        <w:t xml:space="preserve"> Д</w:t>
      </w:r>
      <w:proofErr w:type="gramEnd"/>
      <w:r>
        <w:t>ля устройства теплоизоляционного, штукатурного слоя п</w:t>
      </w:r>
      <w:r>
        <w:t>о</w:t>
      </w:r>
      <w:r>
        <w:t>верхностей стен зданий применяется состав «</w:t>
      </w:r>
      <w:proofErr w:type="spellStart"/>
      <w:r>
        <w:t>Спадар</w:t>
      </w:r>
      <w:proofErr w:type="spellEnd"/>
      <w:r>
        <w:t>» (</w:t>
      </w:r>
      <w:r w:rsidR="0054196F">
        <w:t xml:space="preserve">Сертификат </w:t>
      </w:r>
      <w:r w:rsidR="00692A05">
        <w:t>с</w:t>
      </w:r>
      <w:r w:rsidR="00692A05">
        <w:t>о</w:t>
      </w:r>
      <w:r w:rsidR="00692A05">
        <w:t xml:space="preserve">ответствия </w:t>
      </w:r>
      <w:r w:rsidR="0054196F">
        <w:t xml:space="preserve">М400 № </w:t>
      </w:r>
      <w:r w:rsidR="0054196F">
        <w:rPr>
          <w:lang w:val="en-US"/>
        </w:rPr>
        <w:t>BY</w:t>
      </w:r>
      <w:r w:rsidR="0054196F">
        <w:t>/112 02.01.022 03593</w:t>
      </w:r>
      <w:r>
        <w:t>).</w:t>
      </w:r>
    </w:p>
    <w:p w:rsidR="00413529" w:rsidRDefault="00497E35">
      <w:pPr>
        <w:pStyle w:val="a7"/>
        <w:ind w:right="335"/>
      </w:pPr>
      <w:r>
        <w:t>«</w:t>
      </w:r>
      <w:proofErr w:type="spellStart"/>
      <w:r>
        <w:t>Спадар</w:t>
      </w:r>
      <w:proofErr w:type="spellEnd"/>
      <w:r>
        <w:t>» - это готовая к применению многокомпонентная поро</w:t>
      </w:r>
      <w:r>
        <w:t>ш</w:t>
      </w:r>
      <w:r>
        <w:t>ковая сухая смесь, которая перед нанесением затворяется водой.</w:t>
      </w:r>
    </w:p>
    <w:p w:rsidR="00413529" w:rsidRDefault="00497E35">
      <w:pPr>
        <w:pStyle w:val="a7"/>
        <w:ind w:right="335"/>
      </w:pPr>
      <w:r>
        <w:t>Технические характеристики  сухой смеси «</w:t>
      </w:r>
      <w:proofErr w:type="spellStart"/>
      <w:r>
        <w:t>Спадар</w:t>
      </w:r>
      <w:proofErr w:type="spellEnd"/>
      <w:r>
        <w:t>» приведены в таблице 1.</w:t>
      </w:r>
    </w:p>
    <w:p w:rsidR="00607E21" w:rsidRPr="00776D2E" w:rsidRDefault="00607E21" w:rsidP="00607E21">
      <w:pPr>
        <w:pStyle w:val="a7"/>
        <w:ind w:right="335"/>
      </w:pPr>
      <w:r>
        <w:t>Таблица 1 – Технические характеристики смеси Смесь сухая шт</w:t>
      </w:r>
      <w:r>
        <w:t>у</w:t>
      </w:r>
      <w:r>
        <w:t>катурная теплоизоляционная «</w:t>
      </w:r>
      <w:proofErr w:type="spellStart"/>
      <w:r>
        <w:t>Спадар</w:t>
      </w:r>
      <w:proofErr w:type="spellEnd"/>
      <w:r>
        <w:t>» М400</w:t>
      </w:r>
      <w:r w:rsidR="00776D2E" w:rsidRPr="00776D2E">
        <w:t xml:space="preserve"> </w:t>
      </w:r>
      <w:r w:rsidR="00776D2E">
        <w:t xml:space="preserve">СТБ </w:t>
      </w:r>
      <w:r w:rsidR="00776D2E">
        <w:rPr>
          <w:lang w:val="en-US"/>
        </w:rPr>
        <w:t>EN</w:t>
      </w:r>
      <w:r w:rsidR="00776D2E" w:rsidRPr="00776D2E">
        <w:t xml:space="preserve"> 998-1-2012</w:t>
      </w:r>
    </w:p>
    <w:tbl>
      <w:tblPr>
        <w:tblStyle w:val="TableNormal"/>
        <w:tblW w:w="985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58"/>
        <w:gridCol w:w="2693"/>
      </w:tblGrid>
      <w:tr w:rsidR="00607E21" w:rsidTr="00C74CE9">
        <w:trPr>
          <w:trHeight w:val="860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07E21" w:rsidRPr="000D0998" w:rsidRDefault="00607E21" w:rsidP="00C74CE9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b/>
              </w:rPr>
            </w:pPr>
            <w:r w:rsidRPr="000D0998">
              <w:rPr>
                <w:rFonts w:ascii="Arial" w:hAnsi="Arial" w:cs="Arial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Значение показ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а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теля </w:t>
            </w:r>
          </w:p>
        </w:tc>
      </w:tr>
      <w:tr w:rsidR="00607E21" w:rsidTr="00C74CE9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Расход на 1 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 xml:space="preserve"> при толщине нанесения 1 см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3A21A0" w:rsidP="00C74CE9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3,7</w:t>
            </w:r>
            <w:r w:rsidR="00607E21">
              <w:rPr>
                <w:rFonts w:ascii="Arial" w:hAnsi="Arial"/>
                <w:sz w:val="28"/>
                <w:szCs w:val="28"/>
              </w:rPr>
              <w:t xml:space="preserve"> кг</w:t>
            </w:r>
          </w:p>
        </w:tc>
      </w:tr>
      <w:tr w:rsidR="00607E21" w:rsidTr="00C74CE9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6C7DF0" w:rsidRDefault="00607E21" w:rsidP="00C74CE9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Прочность на сжатие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CS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I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от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 0,4 </w:t>
            </w:r>
            <w:r>
              <w:rPr>
                <w:rFonts w:ascii="Arial" w:hAnsi="Arial"/>
                <w:sz w:val="28"/>
                <w:szCs w:val="28"/>
              </w:rPr>
              <w:t>до 2,5 Н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6C7DF0" w:rsidRDefault="00607E21" w:rsidP="00C74CE9">
            <w:pPr>
              <w:tabs>
                <w:tab w:val="left" w:pos="1276"/>
                <w:tab w:val="left" w:pos="1701"/>
              </w:tabs>
              <w:jc w:val="center"/>
              <w:rPr>
                <w:lang w:val="en-US"/>
              </w:rPr>
            </w:pPr>
            <w:r>
              <w:rPr>
                <w:rFonts w:ascii="Arial" w:hAnsi="Arial"/>
                <w:sz w:val="28"/>
                <w:szCs w:val="28"/>
                <w:lang w:val="en-US"/>
              </w:rPr>
              <w:t>CS I</w:t>
            </w:r>
          </w:p>
        </w:tc>
      </w:tr>
      <w:tr w:rsidR="00607E21" w:rsidTr="00C74CE9">
        <w:trPr>
          <w:trHeight w:val="66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5C2D16" w:rsidRDefault="00607E21" w:rsidP="00C74CE9">
            <w:pPr>
              <w:tabs>
                <w:tab w:val="left" w:pos="1276"/>
                <w:tab w:val="left" w:pos="1701"/>
              </w:tabs>
              <w:rPr>
                <w:vertAlign w:val="superscript"/>
              </w:rPr>
            </w:pPr>
            <w:proofErr w:type="spellStart"/>
            <w:r>
              <w:rPr>
                <w:rFonts w:ascii="Arial" w:hAnsi="Arial"/>
                <w:sz w:val="28"/>
                <w:szCs w:val="28"/>
              </w:rPr>
              <w:t>Капилярное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водопоглощение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W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1 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≤</w:t>
            </w:r>
            <w:r w:rsidRPr="006C7DF0">
              <w:rPr>
                <w:rFonts w:ascii="Arial" w:hAnsi="Arial"/>
                <w:sz w:val="28"/>
                <w:szCs w:val="28"/>
              </w:rPr>
              <w:t xml:space="preserve">0,4 </w:t>
            </w:r>
            <w:r>
              <w:rPr>
                <w:rFonts w:ascii="Arial" w:hAnsi="Arial"/>
                <w:sz w:val="28"/>
                <w:szCs w:val="28"/>
              </w:rPr>
              <w:t>кг</w:t>
            </w:r>
            <w:r w:rsidRPr="006C7DF0">
              <w:rPr>
                <w:rFonts w:ascii="Arial" w:hAnsi="Arial"/>
                <w:sz w:val="28"/>
                <w:szCs w:val="28"/>
              </w:rPr>
              <w:t>/</w:t>
            </w:r>
            <w:r>
              <w:rPr>
                <w:rFonts w:ascii="Arial" w:hAnsi="Arial"/>
                <w:sz w:val="28"/>
                <w:szCs w:val="28"/>
              </w:rPr>
              <w:t>м</w:t>
            </w:r>
            <w:proofErr w:type="gramStart"/>
            <w:r w:rsidRPr="006C7DF0">
              <w:rPr>
                <w:rFonts w:ascii="Arial" w:hAnsi="Arial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·</w:t>
            </w:r>
            <w:r>
              <w:rPr>
                <w:rFonts w:ascii="Arial" w:hAnsi="Arial"/>
                <w:sz w:val="28"/>
                <w:szCs w:val="28"/>
              </w:rPr>
              <w:t>мин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0,5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96,1</w:t>
            </w:r>
          </w:p>
        </w:tc>
      </w:tr>
      <w:tr w:rsidR="00607E21" w:rsidTr="00C74CE9">
        <w:trPr>
          <w:trHeight w:val="658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Плотность в сухом состоянии, </w:t>
            </w:r>
            <w:proofErr w:type="gramStart"/>
            <w:r>
              <w:rPr>
                <w:rFonts w:ascii="Arial" w:hAnsi="Arial"/>
                <w:sz w:val="28"/>
                <w:szCs w:val="28"/>
              </w:rPr>
              <w:t>кг</w:t>
            </w:r>
            <w:proofErr w:type="gramEnd"/>
            <w:r>
              <w:rPr>
                <w:rFonts w:ascii="Arial" w:hAnsi="Arial"/>
                <w:sz w:val="28"/>
                <w:szCs w:val="28"/>
              </w:rPr>
              <w:t>/м</w:t>
            </w:r>
            <w:r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400</w:t>
            </w:r>
            <w:r>
              <w:rPr>
                <w:rFonts w:ascii="Arial" w:hAnsi="Arial" w:cs="Arial"/>
                <w:sz w:val="28"/>
                <w:szCs w:val="28"/>
              </w:rPr>
              <w:t>±</w:t>
            </w:r>
            <w:r>
              <w:rPr>
                <w:rFonts w:ascii="Arial" w:hAnsi="Arial"/>
                <w:sz w:val="28"/>
                <w:szCs w:val="28"/>
              </w:rPr>
              <w:t>20%</w:t>
            </w:r>
          </w:p>
        </w:tc>
      </w:tr>
      <w:tr w:rsidR="00607E21" w:rsidTr="00C74CE9">
        <w:trPr>
          <w:trHeight w:val="653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  <w:jc w:val="both"/>
            </w:pPr>
            <w:r>
              <w:rPr>
                <w:rFonts w:ascii="Arial" w:hAnsi="Arial"/>
                <w:sz w:val="28"/>
                <w:szCs w:val="28"/>
              </w:rPr>
              <w:t>Прочность сцепления, МПа: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0,</w:t>
            </w:r>
            <w:r>
              <w:rPr>
                <w:rFonts w:ascii="Arial" w:hAnsi="Arial"/>
                <w:sz w:val="28"/>
                <w:szCs w:val="28"/>
                <w:lang w:val="en-US"/>
              </w:rPr>
              <w:t>5</w:t>
            </w:r>
          </w:p>
        </w:tc>
      </w:tr>
      <w:tr w:rsidR="00607E21" w:rsidTr="00C74CE9">
        <w:trPr>
          <w:trHeight w:val="98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 xml:space="preserve">Коэффициент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паропроницаемости</w:t>
            </w:r>
            <w:proofErr w:type="spellEnd"/>
            <w:r>
              <w:rPr>
                <w:rFonts w:ascii="Arial" w:hAnsi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µ≤</w:t>
            </w:r>
            <w:r>
              <w:rPr>
                <w:rFonts w:ascii="Arial" w:hAnsi="Arial"/>
                <w:sz w:val="28"/>
                <w:szCs w:val="28"/>
              </w:rPr>
              <w:t>15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C74CE9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/>
                <w:sz w:val="28"/>
                <w:szCs w:val="28"/>
              </w:rPr>
              <w:t>6,2</w:t>
            </w:r>
          </w:p>
        </w:tc>
      </w:tr>
      <w:tr w:rsidR="00607E21" w:rsidTr="00C74CE9">
        <w:trPr>
          <w:trHeight w:val="631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776D2E" w:rsidRDefault="00607E21" w:rsidP="00C74CE9">
            <w:pPr>
              <w:tabs>
                <w:tab w:val="left" w:pos="1276"/>
                <w:tab w:val="left" w:pos="1701"/>
              </w:tabs>
            </w:pPr>
            <w:r>
              <w:rPr>
                <w:rFonts w:ascii="Arial" w:hAnsi="Arial"/>
                <w:sz w:val="28"/>
                <w:szCs w:val="28"/>
              </w:rPr>
              <w:t>Теплопроводность</w:t>
            </w:r>
            <w:r w:rsidR="00776D2E" w:rsidRPr="00776D2E">
              <w:rPr>
                <w:rFonts w:ascii="Arial" w:hAnsi="Arial"/>
                <w:sz w:val="28"/>
                <w:szCs w:val="28"/>
              </w:rPr>
              <w:t xml:space="preserve"> </w:t>
            </w:r>
            <w:r w:rsidR="00776D2E">
              <w:rPr>
                <w:rFonts w:ascii="Arial" w:hAnsi="Arial"/>
                <w:sz w:val="28"/>
                <w:szCs w:val="28"/>
              </w:rPr>
              <w:t>для условий эксплуатации</w:t>
            </w:r>
            <w:proofErr w:type="gramStart"/>
            <w:r w:rsidR="00776D2E">
              <w:rPr>
                <w:rFonts w:ascii="Arial" w:hAnsi="Arial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Default="00607E21" w:rsidP="00776D2E">
            <w:pPr>
              <w:tabs>
                <w:tab w:val="left" w:pos="1276"/>
                <w:tab w:val="left" w:pos="1701"/>
              </w:tabs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0,</w:t>
            </w:r>
            <w:r w:rsidR="00776D2E">
              <w:rPr>
                <w:rFonts w:ascii="Arial" w:hAnsi="Arial" w:cs="Arial"/>
                <w:sz w:val="28"/>
                <w:szCs w:val="28"/>
              </w:rPr>
              <w:t>065</w:t>
            </w:r>
            <w:r>
              <w:rPr>
                <w:rFonts w:ascii="Arial" w:hAnsi="Arial" w:cs="Arial"/>
                <w:sz w:val="28"/>
                <w:szCs w:val="28"/>
              </w:rPr>
              <w:t xml:space="preserve"> Вт/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м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·К</w:t>
            </w:r>
            <w:proofErr w:type="spellEnd"/>
            <w:proofErr w:type="gramEnd"/>
          </w:p>
        </w:tc>
      </w:tr>
      <w:tr w:rsidR="00607E21" w:rsidTr="00C74CE9">
        <w:trPr>
          <w:trHeight w:val="529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5C2D16" w:rsidRDefault="00607E21" w:rsidP="00C74CE9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Морозостойкость не менее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5C2D16" w:rsidRDefault="003A21A0" w:rsidP="00C74CE9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М75</w:t>
            </w:r>
          </w:p>
        </w:tc>
      </w:tr>
      <w:tr w:rsidR="00607E21" w:rsidTr="00C74CE9">
        <w:trPr>
          <w:trHeight w:val="114"/>
        </w:trPr>
        <w:tc>
          <w:tcPr>
            <w:tcW w:w="7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5C2D16" w:rsidRDefault="00607E21" w:rsidP="00C74CE9">
            <w:pPr>
              <w:tabs>
                <w:tab w:val="left" w:pos="1276"/>
                <w:tab w:val="left" w:pos="1701"/>
              </w:tabs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Класс по пожарной опасности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07E21" w:rsidRPr="005C2D16" w:rsidRDefault="00607E21" w:rsidP="00C74CE9">
            <w:pPr>
              <w:tabs>
                <w:tab w:val="left" w:pos="1276"/>
                <w:tab w:val="left" w:pos="170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2D16">
              <w:rPr>
                <w:rFonts w:ascii="Arial" w:hAnsi="Arial" w:cs="Arial"/>
                <w:sz w:val="28"/>
                <w:szCs w:val="28"/>
              </w:rPr>
              <w:t>А</w:t>
            </w:r>
            <w:proofErr w:type="gramStart"/>
            <w:r w:rsidRPr="005C2D16">
              <w:rPr>
                <w:rFonts w:ascii="Arial" w:hAnsi="Arial" w:cs="Arial"/>
                <w:sz w:val="28"/>
                <w:szCs w:val="28"/>
              </w:rPr>
              <w:t>1</w:t>
            </w:r>
            <w:proofErr w:type="gramEnd"/>
          </w:p>
        </w:tc>
      </w:tr>
    </w:tbl>
    <w:p w:rsidR="00607E21" w:rsidRDefault="00607E21" w:rsidP="00607E21">
      <w:pPr>
        <w:pStyle w:val="a7"/>
        <w:widowControl w:val="0"/>
        <w:spacing w:line="240" w:lineRule="auto"/>
        <w:ind w:left="108" w:hanging="108"/>
      </w:pPr>
    </w:p>
    <w:p w:rsidR="00607E21" w:rsidRDefault="00607E21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hAnsi="Arial"/>
          <w:sz w:val="28"/>
          <w:szCs w:val="28"/>
        </w:rPr>
      </w:pPr>
    </w:p>
    <w:p w:rsidR="00607E21" w:rsidRDefault="00607E21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hAnsi="Arial"/>
          <w:sz w:val="28"/>
          <w:szCs w:val="28"/>
        </w:rPr>
      </w:pPr>
    </w:p>
    <w:p w:rsidR="00607E21" w:rsidRDefault="00607E21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hAnsi="Arial"/>
          <w:sz w:val="28"/>
          <w:szCs w:val="28"/>
        </w:rPr>
      </w:pPr>
    </w:p>
    <w:p w:rsidR="00413529" w:rsidRDefault="00497E3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3.2</w:t>
      </w:r>
      <w:proofErr w:type="gramStart"/>
      <w:r>
        <w:rPr>
          <w:rFonts w:ascii="Arial" w:hAnsi="Arial"/>
          <w:sz w:val="28"/>
          <w:szCs w:val="28"/>
        </w:rPr>
        <w:t xml:space="preserve"> Д</w:t>
      </w:r>
      <w:proofErr w:type="gramEnd"/>
      <w:r>
        <w:rPr>
          <w:rFonts w:ascii="Arial" w:hAnsi="Arial"/>
          <w:sz w:val="28"/>
          <w:szCs w:val="28"/>
        </w:rPr>
        <w:t>ля приготовления теплоизоляционного, штукатурного состава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применяется вода по СТБ 1114.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3.3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устройстве теплоизоляционного слоя применяются алюм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ниевые профили (маяки) производство Россия, которые крепят к стене при помощи дюбелей и шурупов с полукруглой головкой по ГОСТ 1144.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3.4</w:t>
      </w:r>
      <w:proofErr w:type="gramStart"/>
      <w:r>
        <w:rPr>
          <w:rFonts w:ascii="Arial" w:hAnsi="Arial"/>
          <w:sz w:val="28"/>
          <w:szCs w:val="28"/>
        </w:rPr>
        <w:t xml:space="preserve"> Д</w:t>
      </w:r>
      <w:proofErr w:type="gramEnd"/>
      <w:r>
        <w:rPr>
          <w:rFonts w:ascii="Arial" w:hAnsi="Arial"/>
          <w:sz w:val="28"/>
          <w:szCs w:val="28"/>
        </w:rPr>
        <w:t>ля сверления отверстий под дюбеля применяются сверла по б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тону диаметром 8 мм по ГОСТ 5756.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3.5 Материалы и изделия, применяемые при устройстве теплоизол</w:t>
      </w:r>
      <w:r>
        <w:rPr>
          <w:rFonts w:ascii="Arial" w:hAnsi="Arial"/>
          <w:sz w:val="28"/>
          <w:szCs w:val="28"/>
        </w:rPr>
        <w:t>я</w:t>
      </w:r>
      <w:r>
        <w:rPr>
          <w:rFonts w:ascii="Arial" w:hAnsi="Arial"/>
          <w:sz w:val="28"/>
          <w:szCs w:val="28"/>
        </w:rPr>
        <w:t>ционного штукатурного слоя и подлежащие обязательной сертификации, должны иметь сертификат соответствия.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Импортные строительные материалы и изделия, на которые отсу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ствует опыт применения и действующие на территории Республики Бел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русь технические нормативные правовые акты, должны иметь Техническое свидетельство </w:t>
      </w:r>
      <w:proofErr w:type="spellStart"/>
      <w:r>
        <w:rPr>
          <w:rFonts w:ascii="Arial" w:hAnsi="Arial"/>
          <w:sz w:val="28"/>
          <w:szCs w:val="28"/>
        </w:rPr>
        <w:t>Минстройархитектуры</w:t>
      </w:r>
      <w:proofErr w:type="spellEnd"/>
      <w:r>
        <w:rPr>
          <w:rFonts w:ascii="Arial" w:hAnsi="Arial"/>
          <w:sz w:val="28"/>
          <w:szCs w:val="28"/>
        </w:rPr>
        <w:t>.</w:t>
      </w:r>
    </w:p>
    <w:p w:rsidR="00413529" w:rsidRDefault="00497E35">
      <w:pPr>
        <w:pStyle w:val="31"/>
      </w:pPr>
      <w:r>
        <w:t xml:space="preserve">Материалы и изделия, подлежащие гигиенической регистрации, должны иметь удостоверение о гигиенической регистрации, выданной </w:t>
      </w:r>
      <w:proofErr w:type="spellStart"/>
      <w:r>
        <w:t>Минздравоохранения</w:t>
      </w:r>
      <w:proofErr w:type="spellEnd"/>
      <w:r>
        <w:t xml:space="preserve"> РБ.</w:t>
      </w:r>
      <w:r>
        <w:rPr>
          <w:rFonts w:ascii="Arial Unicode MS" w:hAnsi="Arial Unicode MS"/>
        </w:rPr>
        <w:br w:type="page"/>
      </w:r>
    </w:p>
    <w:p w:rsidR="00413529" w:rsidRDefault="00497E35">
      <w:pPr>
        <w:pStyle w:val="31"/>
        <w:ind w:right="202"/>
        <w:jc w:val="center"/>
        <w:rPr>
          <w:b/>
          <w:bCs/>
        </w:rPr>
      </w:pPr>
      <w:r>
        <w:rPr>
          <w:b/>
          <w:bCs/>
        </w:rPr>
        <w:lastRenderedPageBreak/>
        <w:t>4 Организация и технология производства работ</w:t>
      </w:r>
    </w:p>
    <w:p w:rsidR="00413529" w:rsidRDefault="00413529">
      <w:pPr>
        <w:spacing w:line="288" w:lineRule="auto"/>
        <w:ind w:right="476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97E35">
      <w:pPr>
        <w:spacing w:line="288" w:lineRule="auto"/>
        <w:ind w:right="476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i/>
          <w:iCs/>
          <w:sz w:val="28"/>
          <w:szCs w:val="28"/>
        </w:rPr>
        <w:t>4.1 Организация производства работ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4.1.1</w:t>
      </w:r>
      <w:proofErr w:type="gramStart"/>
      <w:r>
        <w:t xml:space="preserve"> Д</w:t>
      </w:r>
      <w:proofErr w:type="gramEnd"/>
      <w:r>
        <w:t>о начала работ по устройству штукатурного слоя из мат</w:t>
      </w:r>
      <w:r>
        <w:t>е</w:t>
      </w:r>
      <w:r>
        <w:t>риала «</w:t>
      </w:r>
      <w:proofErr w:type="spellStart"/>
      <w:r>
        <w:t>Спадар</w:t>
      </w:r>
      <w:proofErr w:type="spellEnd"/>
      <w:r>
        <w:t xml:space="preserve">», необходимо: 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- закончить общестроительные работы внутри здания;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- закончить строительно-монтажные работы по фасаду здания;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- обозначить опасные зоны производства работ в соответствии с требованиями ТКП 45-1.03-40-2006, ТКП 45-1.03-44-2006;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- завезти на объект и подготовить к эксплуатации механизмы, приспособления, инструменты, инвентарь;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- доставить необходимые строительные материалы в требуемом количестве и организовать их складирование;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 xml:space="preserve">- установить средства </w:t>
      </w:r>
      <w:proofErr w:type="spellStart"/>
      <w:r>
        <w:t>подмащивания</w:t>
      </w:r>
      <w:proofErr w:type="spellEnd"/>
      <w:r>
        <w:t>;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>- подготовить и установить экраны для защиты проемов, защи</w:t>
      </w:r>
      <w:r>
        <w:t>т</w:t>
      </w:r>
      <w:r>
        <w:t xml:space="preserve">ные тенты и навесы безопасности; 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 xml:space="preserve">- произвести инструктаж по технике безопасности под роспись и ознакомить рабочих,  настоящей технологической картой; </w:t>
      </w:r>
    </w:p>
    <w:p w:rsidR="00413529" w:rsidRDefault="00497E35">
      <w:pPr>
        <w:pStyle w:val="a7"/>
        <w:tabs>
          <w:tab w:val="clear" w:pos="1276"/>
          <w:tab w:val="clear" w:pos="1701"/>
          <w:tab w:val="left" w:pos="746"/>
        </w:tabs>
        <w:ind w:right="476"/>
      </w:pPr>
      <w:r>
        <w:t xml:space="preserve">- произвести провешивание стен или геодезическую съемку и принять основание под устройство штукатурного слоя с составлением акта приемки поверхности подосновы. </w:t>
      </w:r>
    </w:p>
    <w:p w:rsidR="00413529" w:rsidRDefault="00497E35">
      <w:pPr>
        <w:pStyle w:val="a7"/>
      </w:pPr>
      <w:r>
        <w:t xml:space="preserve"> 4.1.2 Работы по устройству теплоизоляционного штукатурного слоя для поверхностей стен здания материалом «</w:t>
      </w:r>
      <w:proofErr w:type="spellStart"/>
      <w:r>
        <w:t>Спадар</w:t>
      </w:r>
      <w:proofErr w:type="spellEnd"/>
      <w:r>
        <w:t>» выполняются звен</w:t>
      </w:r>
      <w:r>
        <w:t>ь</w:t>
      </w:r>
      <w:r>
        <w:t>ями в составе:</w:t>
      </w:r>
    </w:p>
    <w:p w:rsidR="00413529" w:rsidRDefault="00497E35">
      <w:pPr>
        <w:pStyle w:val="a7"/>
      </w:pPr>
      <w:r>
        <w:t>- изолировщик на термоизоляции 5 разряда (И</w:t>
      </w:r>
      <w:proofErr w:type="gramStart"/>
      <w:r>
        <w:t>1</w:t>
      </w:r>
      <w:proofErr w:type="gramEnd"/>
      <w:r>
        <w:t>) - 1 человек;</w:t>
      </w:r>
    </w:p>
    <w:p w:rsidR="00413529" w:rsidRDefault="00497E35">
      <w:pPr>
        <w:pStyle w:val="a7"/>
      </w:pPr>
      <w:r>
        <w:t>- изолировщик на термоизоляции 3 разряда (И</w:t>
      </w:r>
      <w:proofErr w:type="gramStart"/>
      <w:r>
        <w:t>2</w:t>
      </w:r>
      <w:proofErr w:type="gramEnd"/>
      <w:r>
        <w:t>) - 1 человек.</w:t>
      </w:r>
    </w:p>
    <w:p w:rsidR="00413529" w:rsidRDefault="00497E35">
      <w:pPr>
        <w:pStyle w:val="a7"/>
      </w:pPr>
      <w:r>
        <w:t>В комплексе работ принимают участие:</w:t>
      </w:r>
    </w:p>
    <w:p w:rsidR="00413529" w:rsidRDefault="00497E35">
      <w:pPr>
        <w:pStyle w:val="a7"/>
      </w:pPr>
      <w:r>
        <w:t xml:space="preserve">- машинист </w:t>
      </w:r>
      <w:proofErr w:type="spellStart"/>
      <w:r>
        <w:t>растворонасоса</w:t>
      </w:r>
      <w:proofErr w:type="spellEnd"/>
      <w:r>
        <w:t xml:space="preserve"> 3 разряда (МР) – 1 человек;</w:t>
      </w:r>
    </w:p>
    <w:p w:rsidR="00413529" w:rsidRDefault="00497E35">
      <w:pPr>
        <w:pStyle w:val="a7"/>
      </w:pPr>
      <w:r>
        <w:t>- плотник 4 разряда (ПЛ</w:t>
      </w:r>
      <w:proofErr w:type="gramStart"/>
      <w:r>
        <w:t>1</w:t>
      </w:r>
      <w:proofErr w:type="gramEnd"/>
      <w:r>
        <w:t>) – 1 человек;</w:t>
      </w:r>
    </w:p>
    <w:p w:rsidR="00413529" w:rsidRDefault="00497E35">
      <w:pPr>
        <w:pStyle w:val="a7"/>
      </w:pPr>
      <w:r>
        <w:t>- плотник 2 разряда (ПЛ</w:t>
      </w:r>
      <w:proofErr w:type="gramStart"/>
      <w:r>
        <w:t>2</w:t>
      </w:r>
      <w:proofErr w:type="gramEnd"/>
      <w:r>
        <w:t>) – 1 человек;</w:t>
      </w:r>
    </w:p>
    <w:p w:rsidR="00413529" w:rsidRDefault="00497E35">
      <w:pPr>
        <w:pStyle w:val="a7"/>
      </w:pPr>
      <w:r>
        <w:t>- подсобный рабочий 1 разряда (П) – 1человек.</w:t>
      </w:r>
    </w:p>
    <w:p w:rsidR="00413529" w:rsidRDefault="00497E35">
      <w:pPr>
        <w:pStyle w:val="a7"/>
      </w:pPr>
      <w:r>
        <w:t>Перестановку люльки по горизонтали выполняют монтажники стро</w:t>
      </w:r>
      <w:r>
        <w:t>и</w:t>
      </w:r>
      <w:r>
        <w:t>тельных машин и механизмов 4 разряда (МС) или штукатуры И</w:t>
      </w:r>
      <w:proofErr w:type="gramStart"/>
      <w:r>
        <w:t>1</w:t>
      </w:r>
      <w:proofErr w:type="gramEnd"/>
      <w:r>
        <w:t>, И2, об</w:t>
      </w:r>
      <w:r>
        <w:t>у</w:t>
      </w:r>
      <w:r>
        <w:t>ченные указанному производству работ.</w:t>
      </w:r>
    </w:p>
    <w:p w:rsidR="00413529" w:rsidRDefault="00497E35">
      <w:pPr>
        <w:pStyle w:val="a7"/>
        <w:ind w:right="335" w:firstLine="0"/>
      </w:pPr>
      <w:r>
        <w:t xml:space="preserve">       4.1.3 Работ по утеплению стен зданий выполняются по захваткам.</w:t>
      </w:r>
    </w:p>
    <w:p w:rsidR="00413529" w:rsidRDefault="00497E35">
      <w:pPr>
        <w:pStyle w:val="a7"/>
        <w:ind w:right="335"/>
      </w:pPr>
      <w:r>
        <w:t>Схемы организации рабочих мест при выполнении работ на устройство теплоизоляционного слоя из материала «</w:t>
      </w:r>
      <w:proofErr w:type="gramStart"/>
      <w:r>
        <w:rPr>
          <w:lang w:val="en-US"/>
        </w:rPr>
        <w:t>C</w:t>
      </w:r>
      <w:proofErr w:type="spellStart"/>
      <w:proofErr w:type="gramEnd"/>
      <w:r>
        <w:t>падар</w:t>
      </w:r>
      <w:proofErr w:type="spellEnd"/>
      <w:r>
        <w:t>» для уте</w:t>
      </w:r>
      <w:r>
        <w:t>п</w:t>
      </w:r>
      <w:r>
        <w:lastRenderedPageBreak/>
        <w:t>ления поверхности стен зданий механизированным способом при в</w:t>
      </w:r>
      <w:r>
        <w:t>ы</w:t>
      </w:r>
      <w:r>
        <w:t>полнении работ с люлек и лесов приведены на рисунках 2 и  3.</w:t>
      </w:r>
    </w:p>
    <w:p w:rsidR="00413529" w:rsidRDefault="00497E35">
      <w:pPr>
        <w:pStyle w:val="a7"/>
        <w:ind w:right="335"/>
      </w:pPr>
      <w:r>
        <w:t>Схема организации рабочих мест при проведении работ по нан</w:t>
      </w:r>
      <w:r>
        <w:t>е</w:t>
      </w:r>
      <w:r>
        <w:t>сению состава «</w:t>
      </w:r>
      <w:proofErr w:type="gramStart"/>
      <w:r>
        <w:rPr>
          <w:lang w:val="en-US"/>
        </w:rPr>
        <w:t>C</w:t>
      </w:r>
      <w:proofErr w:type="spellStart"/>
      <w:proofErr w:type="gramEnd"/>
      <w:r>
        <w:t>падар</w:t>
      </w:r>
      <w:proofErr w:type="spellEnd"/>
      <w:r>
        <w:t xml:space="preserve">» на внутренние стены вручную приведена на рисунке 4.  </w:t>
      </w: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>4.2 Технология производства работ</w:t>
      </w: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>4.2.1 Подготовка поверхности стен</w:t>
      </w:r>
    </w:p>
    <w:p w:rsidR="00413529" w:rsidRDefault="00497E35">
      <w:pPr>
        <w:pStyle w:val="a7"/>
        <w:ind w:right="335"/>
      </w:pPr>
      <w:r>
        <w:t>Поверхность стен должна быть очищена от загрязнений, пыли, ж</w:t>
      </w:r>
      <w:r>
        <w:t>и</w:t>
      </w:r>
      <w:r>
        <w:t>ровых пятен, солевого налета и других  веществ, препятствующих адг</w:t>
      </w:r>
      <w:r>
        <w:t>е</w:t>
      </w:r>
      <w:r>
        <w:t>зии состава. Очистку поверхностей стен следует выполнять проволо</w:t>
      </w:r>
      <w:r>
        <w:t>ч</w:t>
      </w:r>
      <w:r>
        <w:t>ными щетками, шпателями, брусками, обернутыми наждачной бумагой. Приемка подготовленного основания оформляется в установленном п</w:t>
      </w:r>
      <w:r>
        <w:t>о</w:t>
      </w:r>
      <w:r>
        <w:t>рядке актом освидетельствования скрытых работ.</w:t>
      </w: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>4.2.2 Приготовление теплоизоляционного состава из сухой см</w:t>
      </w:r>
      <w:r>
        <w:rPr>
          <w:i/>
          <w:iCs/>
        </w:rPr>
        <w:t>е</w:t>
      </w:r>
      <w:r>
        <w:rPr>
          <w:i/>
          <w:iCs/>
        </w:rPr>
        <w:t>си «</w:t>
      </w:r>
      <w:proofErr w:type="gramStart"/>
      <w:r>
        <w:rPr>
          <w:i/>
          <w:iCs/>
          <w:lang w:val="en-US"/>
        </w:rPr>
        <w:t>C</w:t>
      </w:r>
      <w:proofErr w:type="spellStart"/>
      <w:proofErr w:type="gramEnd"/>
      <w:r>
        <w:rPr>
          <w:i/>
          <w:iCs/>
        </w:rPr>
        <w:t>падар</w:t>
      </w:r>
      <w:proofErr w:type="spellEnd"/>
      <w:r>
        <w:rPr>
          <w:i/>
          <w:iCs/>
        </w:rPr>
        <w:t>»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Приготовление теплоизоляционного состава выполняют путем </w:t>
      </w:r>
      <w:proofErr w:type="spellStart"/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творения</w:t>
      </w:r>
      <w:proofErr w:type="spellEnd"/>
      <w:r>
        <w:rPr>
          <w:rFonts w:ascii="Arial" w:hAnsi="Arial"/>
          <w:sz w:val="28"/>
          <w:szCs w:val="28"/>
        </w:rPr>
        <w:t xml:space="preserve"> сухой смеси водой при помощи миксера до получения одн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 xml:space="preserve">родной массы.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Приготовление осуществляется следующим образом: сухую смесь (10-ти килограммовый пакет) засыпают в воду (6-7 литров воды) при н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прерывном перемешивании,  затем выдерживают 5-6 минут и повторно перемешивают перед применением. Скорость вращения миксера дол</w:t>
      </w:r>
      <w:r>
        <w:rPr>
          <w:rFonts w:ascii="Arial" w:hAnsi="Arial"/>
          <w:sz w:val="28"/>
          <w:szCs w:val="28"/>
        </w:rPr>
        <w:t>ж</w:t>
      </w:r>
      <w:r>
        <w:rPr>
          <w:rFonts w:ascii="Arial" w:hAnsi="Arial"/>
          <w:sz w:val="28"/>
          <w:szCs w:val="28"/>
        </w:rPr>
        <w:t>на быть не более 500 об/минуту.</w:t>
      </w:r>
    </w:p>
    <w:p w:rsidR="00413529" w:rsidRDefault="00497E35">
      <w:pPr>
        <w:pStyle w:val="a7"/>
        <w:ind w:right="335"/>
      </w:pPr>
      <w:r>
        <w:t>Приготовленный состав необходимо использовать в течение часа с начала замеса.</w:t>
      </w:r>
    </w:p>
    <w:p w:rsidR="00413529" w:rsidRDefault="00497E35">
      <w:pPr>
        <w:pStyle w:val="a7"/>
        <w:ind w:right="335"/>
      </w:pPr>
      <w:r>
        <w:t>При работе с составом следует использовать инструменты из н</w:t>
      </w:r>
      <w:r>
        <w:t>е</w:t>
      </w:r>
      <w:r>
        <w:t>ржавеющей стали.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hAnsi="Arial"/>
          <w:i/>
          <w:iCs/>
          <w:sz w:val="28"/>
          <w:szCs w:val="28"/>
        </w:rPr>
        <w:t>4.2.3 Установка маяков</w:t>
      </w:r>
    </w:p>
    <w:p w:rsidR="00413529" w:rsidRDefault="00497E35">
      <w:pPr>
        <w:pStyle w:val="a7"/>
        <w:ind w:right="335"/>
      </w:pPr>
      <w:r>
        <w:t>Для</w:t>
      </w:r>
      <w:r>
        <w:rPr>
          <w:i/>
          <w:iCs/>
        </w:rPr>
        <w:t xml:space="preserve"> </w:t>
      </w:r>
      <w:r>
        <w:t>получения проектной толщины теплоизоляционного слоя на подготовленное основание устанавливают маяки в виде алюминиевых профилей толщиной до 50 мм с шагом не более 700 мм. Профили кр</w:t>
      </w:r>
      <w:r>
        <w:t>е</w:t>
      </w:r>
      <w:r>
        <w:t>пят к стене по разметке при помощи дюбелей с шурупами.</w:t>
      </w:r>
    </w:p>
    <w:p w:rsidR="00413529" w:rsidRDefault="00413529">
      <w:pPr>
        <w:pStyle w:val="a7"/>
        <w:ind w:right="335"/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337500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122555</wp:posOffset>
            </wp:positionH>
            <wp:positionV relativeFrom="page">
              <wp:posOffset>483870</wp:posOffset>
            </wp:positionV>
            <wp:extent cx="6179185" cy="8168005"/>
            <wp:effectExtent l="19050" t="0" r="0" b="0"/>
            <wp:wrapNone/>
            <wp:docPr id="10737418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 descr="imag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8168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413529" w:rsidRDefault="00413529" w:rsidP="00337500">
      <w:pPr>
        <w:tabs>
          <w:tab w:val="left" w:pos="1276"/>
          <w:tab w:val="left" w:pos="1701"/>
        </w:tabs>
        <w:spacing w:line="288" w:lineRule="auto"/>
        <w:ind w:right="335"/>
        <w:jc w:val="both"/>
      </w:pP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Рисунок 2 – Схема организации рабочих мест при выполнении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 на устройство теплоизоляционного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механизированным способом при выполнении работ с люлек</w:t>
      </w:r>
    </w:p>
    <w:p w:rsidR="00413529" w:rsidRDefault="00337500" w:rsidP="00337500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33020</wp:posOffset>
            </wp:positionH>
            <wp:positionV relativeFrom="page">
              <wp:posOffset>443230</wp:posOffset>
            </wp:positionV>
            <wp:extent cx="5783580" cy="5240655"/>
            <wp:effectExtent l="19050" t="0" r="762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17-09-22 в 12.02.23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rcRect l="568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5240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Рисунок 3 – Схема организации рабочих мест при выполнении работ на устройство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механизирова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ным способом при выполнении работ с лесов</w:t>
      </w:r>
    </w:p>
    <w:p w:rsidR="00413529" w:rsidRDefault="00413529" w:rsidP="00337500">
      <w:pPr>
        <w:pStyle w:val="a7"/>
        <w:ind w:right="335" w:firstLine="0"/>
      </w:pP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 xml:space="preserve">4.2.3 Устройство штукатурного слоя </w:t>
      </w:r>
      <w:r>
        <w:t>«</w:t>
      </w:r>
      <w:proofErr w:type="spellStart"/>
      <w:r>
        <w:t>Спадар</w:t>
      </w:r>
      <w:proofErr w:type="spellEnd"/>
      <w:r>
        <w:t>»</w:t>
      </w:r>
    </w:p>
    <w:p w:rsidR="00413529" w:rsidRDefault="00497E35">
      <w:pPr>
        <w:pStyle w:val="a7"/>
        <w:ind w:right="335"/>
      </w:pPr>
      <w:r>
        <w:t>Теплоизоляционный штукатурный состав на подготовленную п</w:t>
      </w:r>
      <w:r>
        <w:t>о</w:t>
      </w:r>
      <w:r>
        <w:t>верхность можно наносить вручную или механизировано. При нанес</w:t>
      </w:r>
      <w:r>
        <w:t>е</w:t>
      </w:r>
      <w:r>
        <w:t xml:space="preserve">нии штукатурного состава на стены </w:t>
      </w:r>
      <w:r w:rsidR="00CC764D">
        <w:t>и</w:t>
      </w:r>
      <w:r>
        <w:t>з материалов сильно впитывающих воду, поверхность стены необходимо смочить водой при помощи вал</w:t>
      </w:r>
      <w:r>
        <w:t>и</w:t>
      </w:r>
      <w:r>
        <w:t>ка.</w:t>
      </w:r>
    </w:p>
    <w:p w:rsidR="00413529" w:rsidRDefault="00497E35">
      <w:pPr>
        <w:pStyle w:val="a7"/>
        <w:ind w:right="335"/>
      </w:pPr>
      <w:r>
        <w:t>Вручную штукатурный состав наносится на подготовленное осн</w:t>
      </w:r>
      <w:r>
        <w:t>о</w:t>
      </w:r>
      <w:r>
        <w:t>вание при помощи широкого шпателя или металлических терок. Изли</w:t>
      </w:r>
      <w:r>
        <w:t>ш</w:t>
      </w:r>
      <w:r>
        <w:t>ки состава удаляются правилом.</w:t>
      </w:r>
    </w:p>
    <w:p w:rsidR="00413529" w:rsidRDefault="00497E35">
      <w:pPr>
        <w:pStyle w:val="a7"/>
        <w:ind w:right="335"/>
      </w:pPr>
      <w:r>
        <w:t>Нанесение состава «</w:t>
      </w:r>
      <w:proofErr w:type="spellStart"/>
      <w:r>
        <w:t>Спадар</w:t>
      </w:r>
      <w:proofErr w:type="spellEnd"/>
      <w:r>
        <w:t>» на внутренние стены приведено на рисунке 5.</w:t>
      </w:r>
    </w:p>
    <w:p w:rsidR="002E18AF" w:rsidRDefault="002E18AF">
      <w:pPr>
        <w:pStyle w:val="a7"/>
        <w:ind w:right="335"/>
      </w:pPr>
    </w:p>
    <w:p w:rsidR="00413529" w:rsidRDefault="00497E35">
      <w:pPr>
        <w:pStyle w:val="a7"/>
        <w:ind w:right="335"/>
      </w:pPr>
      <w:r>
        <w:lastRenderedPageBreak/>
        <w:t>Нанесение состава</w:t>
      </w:r>
      <w:r w:rsidR="00A57AAD">
        <w:t xml:space="preserve"> «</w:t>
      </w:r>
      <w:proofErr w:type="spellStart"/>
      <w:r w:rsidR="00A57AAD">
        <w:t>Спадар</w:t>
      </w:r>
      <w:proofErr w:type="spellEnd"/>
      <w:r w:rsidR="00A57AAD">
        <w:t>» на стены выполняют в 4</w:t>
      </w:r>
      <w:r>
        <w:t xml:space="preserve"> этапа:</w:t>
      </w:r>
    </w:p>
    <w:p w:rsidR="00413529" w:rsidRDefault="00497E35">
      <w:pPr>
        <w:pStyle w:val="a7"/>
        <w:ind w:right="335"/>
      </w:pPr>
      <w:r>
        <w:t>1 этап - нанесение выравнивающего слоя толщиной от 3-5мм в</w:t>
      </w:r>
      <w:r>
        <w:t>ы</w:t>
      </w:r>
      <w:r>
        <w:t>полняется ручным или механизированным способом.</w:t>
      </w:r>
    </w:p>
    <w:p w:rsidR="00413529" w:rsidRDefault="00497E35">
      <w:pPr>
        <w:pStyle w:val="a7"/>
        <w:ind w:right="335"/>
      </w:pPr>
      <w:r>
        <w:t>2 этап - нанесение основного утепляющего слоя 1-4 см выполн</w:t>
      </w:r>
      <w:r>
        <w:t>я</w:t>
      </w:r>
      <w:r>
        <w:t>ется ручным способом по маякам или механизированным способом.</w:t>
      </w:r>
    </w:p>
    <w:p w:rsidR="00C8404B" w:rsidRDefault="00C8404B">
      <w:pPr>
        <w:pStyle w:val="a7"/>
        <w:ind w:right="335"/>
      </w:pPr>
      <w:r>
        <w:t>3 этап – через 24 часа удаление ранее установленных маяков, з</w:t>
      </w:r>
      <w:r>
        <w:t>а</w:t>
      </w:r>
      <w:r>
        <w:t>полнение мест их установки составом «СПАДАР» относительно повер</w:t>
      </w:r>
      <w:r>
        <w:t>х</w:t>
      </w:r>
      <w:r>
        <w:t>ности основного слоя ниже на 3-5мм.</w:t>
      </w:r>
    </w:p>
    <w:p w:rsidR="00413529" w:rsidRDefault="00C8404B">
      <w:pPr>
        <w:pStyle w:val="a7"/>
        <w:ind w:right="335"/>
      </w:pPr>
      <w:r>
        <w:t>4</w:t>
      </w:r>
      <w:r w:rsidR="00497E35">
        <w:t xml:space="preserve"> этап - нанесение декоративного слоя вручную толщиной от </w:t>
      </w:r>
      <w:r w:rsidR="00C74CE9">
        <w:t>3-5</w:t>
      </w:r>
      <w:r w:rsidR="00497E35">
        <w:t>мм при помощи валика,</w:t>
      </w:r>
      <w:r w:rsidR="00C74CE9" w:rsidRPr="00C74CE9">
        <w:t xml:space="preserve"> </w:t>
      </w:r>
      <w:r w:rsidR="00C74CE9">
        <w:t>шпателя и дальнейшее перетирание кругов</w:t>
      </w:r>
      <w:r w:rsidR="00C74CE9">
        <w:t>ы</w:t>
      </w:r>
      <w:r w:rsidR="00C74CE9">
        <w:t>ми движениями</w:t>
      </w:r>
      <w:r w:rsidR="00497E35">
        <w:t xml:space="preserve"> пластиковой тер</w:t>
      </w:r>
      <w:r w:rsidR="00C74CE9">
        <w:t>кой</w:t>
      </w:r>
      <w:r w:rsidR="00497E35">
        <w:t>, и т. д., в зависимости от требуемой фактуры.</w:t>
      </w:r>
    </w:p>
    <w:p w:rsidR="00413529" w:rsidRDefault="00497E35">
      <w:pPr>
        <w:pStyle w:val="a7"/>
        <w:ind w:right="335"/>
      </w:pPr>
      <w:r>
        <w:t xml:space="preserve">   </w:t>
      </w:r>
      <w:r>
        <w:tab/>
        <w:t>Толщина выравнивающего и утепляющего слоя зависит от м</w:t>
      </w:r>
      <w:r>
        <w:t>а</w:t>
      </w:r>
      <w:r>
        <w:t xml:space="preserve">териала стен и допустимых отклонений стены, </w:t>
      </w:r>
      <w:proofErr w:type="gramStart"/>
      <w:r>
        <w:t>согласно</w:t>
      </w:r>
      <w:proofErr w:type="gramEnd"/>
      <w:r>
        <w:t xml:space="preserve"> существующих норм. </w:t>
      </w:r>
    </w:p>
    <w:p w:rsidR="00413529" w:rsidRDefault="00497E35">
      <w:pPr>
        <w:pStyle w:val="a7"/>
        <w:ind w:right="335"/>
      </w:pPr>
      <w:r>
        <w:tab/>
        <w:t xml:space="preserve">При механизированном нанесении </w:t>
      </w:r>
      <w:proofErr w:type="spellStart"/>
      <w:r>
        <w:t>растворонасосом</w:t>
      </w:r>
      <w:proofErr w:type="spellEnd"/>
      <w:r>
        <w:t xml:space="preserve"> состав на поверхность наносится сверху вниз полосами. Ширина нанесения с</w:t>
      </w:r>
      <w:r>
        <w:t>о</w:t>
      </w:r>
      <w:r>
        <w:t>става составляет 50-70 мм, с перекрытием предыдущего слоя. Толщина слоя регулируется скоростью перемещения форсунки.</w:t>
      </w:r>
    </w:p>
    <w:p w:rsidR="00413529" w:rsidRDefault="00497E35">
      <w:pPr>
        <w:pStyle w:val="a7"/>
        <w:ind w:right="335"/>
      </w:pPr>
      <w:r>
        <w:tab/>
        <w:t>Нанесение состава «</w:t>
      </w:r>
      <w:proofErr w:type="spellStart"/>
      <w:r>
        <w:t>Спадар</w:t>
      </w:r>
      <w:proofErr w:type="spellEnd"/>
      <w:r>
        <w:t xml:space="preserve">» при помощи </w:t>
      </w:r>
      <w:proofErr w:type="spellStart"/>
      <w:r>
        <w:t>растворонасоса</w:t>
      </w:r>
      <w:proofErr w:type="spellEnd"/>
      <w:r>
        <w:t xml:space="preserve"> с люльки приведено на рисунке 6.</w:t>
      </w:r>
    </w:p>
    <w:p w:rsidR="00413529" w:rsidRDefault="00497E35">
      <w:pPr>
        <w:pStyle w:val="a7"/>
        <w:ind w:right="335"/>
      </w:pPr>
      <w:r>
        <w:tab/>
        <w:t>Для получения ровной поверхности после нанесения состава необходимо до его схватывания, с помощью правила, снять излишки состава.</w:t>
      </w:r>
    </w:p>
    <w:p w:rsidR="00413529" w:rsidRDefault="00497E35">
      <w:pPr>
        <w:pStyle w:val="a7"/>
        <w:ind w:right="335"/>
      </w:pPr>
      <w:r>
        <w:tab/>
        <w:t>Застывший состав образует со стеной монолит, готовый к эк</w:t>
      </w:r>
      <w:r>
        <w:t>с</w:t>
      </w:r>
      <w:r>
        <w:t>плуатации через 48 часов после нанесения.</w:t>
      </w:r>
    </w:p>
    <w:p w:rsidR="00413529" w:rsidRDefault="00497E35">
      <w:pPr>
        <w:pStyle w:val="31"/>
        <w:widowControl w:val="0"/>
        <w:tabs>
          <w:tab w:val="left" w:pos="1276"/>
          <w:tab w:val="left" w:pos="1701"/>
        </w:tabs>
      </w:pPr>
      <w:r>
        <w:tab/>
        <w:t>Нанесение состава «</w:t>
      </w:r>
      <w:proofErr w:type="spellStart"/>
      <w:r>
        <w:t>Спадар</w:t>
      </w:r>
      <w:proofErr w:type="spellEnd"/>
      <w:r>
        <w:t>» на откосы выполняется в следу</w:t>
      </w:r>
      <w:r>
        <w:t>ю</w:t>
      </w:r>
      <w:r>
        <w:t>щей последовательности: подготавливают поверхность откосов, наносят раствор на поверхность при помощи шпателя, затирают, излишки раств</w:t>
      </w:r>
      <w:r>
        <w:t>о</w:t>
      </w:r>
      <w:r>
        <w:t>ра удаляют.</w:t>
      </w:r>
    </w:p>
    <w:p w:rsidR="00413529" w:rsidRDefault="00497E35">
      <w:pPr>
        <w:pStyle w:val="a7"/>
        <w:ind w:right="335"/>
        <w:rPr>
          <w:i/>
          <w:iCs/>
        </w:rPr>
      </w:pPr>
      <w:r>
        <w:rPr>
          <w:i/>
          <w:iCs/>
        </w:rPr>
        <w:t>4.2.4 Заключительные работы</w:t>
      </w:r>
    </w:p>
    <w:p w:rsidR="00497E35" w:rsidRDefault="00497E35">
      <w:pPr>
        <w:pStyle w:val="a7"/>
        <w:ind w:right="335"/>
      </w:pPr>
      <w:r>
        <w:tab/>
        <w:t>После окончания работ рабочие очищают инструмент и мех</w:t>
      </w:r>
      <w:r>
        <w:t>а</w:t>
      </w:r>
      <w:r>
        <w:t>низмы, промывают их водой, сдают неиспользованные материалы и и</w:t>
      </w:r>
      <w:r>
        <w:t>н</w:t>
      </w:r>
      <w:r>
        <w:t xml:space="preserve">струмент на склад. </w:t>
      </w:r>
    </w:p>
    <w:p w:rsidR="00497E35" w:rsidRPr="00497E35" w:rsidRDefault="00497E35" w:rsidP="00497E35"/>
    <w:p w:rsidR="00413529" w:rsidRDefault="00337500" w:rsidP="00337500">
      <w:pPr>
        <w:pStyle w:val="a7"/>
        <w:ind w:right="335" w:firstLine="0"/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1732915</wp:posOffset>
            </wp:positionV>
            <wp:extent cx="4720590" cy="6694170"/>
            <wp:effectExtent l="19050" t="0" r="3810" b="0"/>
            <wp:wrapTopAndBottom distT="152400" distB="152400"/>
            <wp:docPr id="1073741833" name="officeArt object" descr="2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132.jpg" descr="2132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6694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97E35">
        <w:t>4.3 Операционная карта на устройство штукатурного слоя из материала «</w:t>
      </w:r>
      <w:proofErr w:type="spellStart"/>
      <w:r w:rsidR="00497E35">
        <w:t>Спадар</w:t>
      </w:r>
      <w:proofErr w:type="spellEnd"/>
      <w:r w:rsidR="00497E35">
        <w:t xml:space="preserve">» приведена в таблице 2.   </w:t>
      </w:r>
    </w:p>
    <w:p w:rsidR="00413529" w:rsidRDefault="00337500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1212850</wp:posOffset>
            </wp:positionH>
            <wp:positionV relativeFrom="page">
              <wp:posOffset>1630680</wp:posOffset>
            </wp:positionV>
            <wp:extent cx="5217160" cy="7103110"/>
            <wp:effectExtent l="19050" t="0" r="2540" b="0"/>
            <wp:wrapTopAndBottom distT="152400" distB="152400"/>
            <wp:docPr id="1073741834" name="officeArt object" descr="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321.jpg" descr="321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103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337500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-361950</wp:posOffset>
            </wp:positionH>
            <wp:positionV relativeFrom="page">
              <wp:posOffset>340995</wp:posOffset>
            </wp:positionV>
            <wp:extent cx="6639560" cy="5124450"/>
            <wp:effectExtent l="19050" t="0" r="8890" b="0"/>
            <wp:wrapTopAndBottom distT="152400" distB="152400"/>
            <wp:docPr id="1073741835" name="officeArt object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6.jpg" descr="6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12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sectPr w:rsidR="00413529">
          <w:pgSz w:w="11900" w:h="16840"/>
          <w:pgMar w:top="1418" w:right="567" w:bottom="851" w:left="1418" w:header="720" w:footer="720" w:gutter="0"/>
          <w:cols w:space="720"/>
        </w:sectPr>
      </w:pPr>
    </w:p>
    <w:p w:rsidR="00413529" w:rsidRDefault="00497E35">
      <w:pPr>
        <w:pStyle w:val="3"/>
        <w:ind w:firstLine="0"/>
      </w:pPr>
      <w:r>
        <w:lastRenderedPageBreak/>
        <w:t>Таблица 2 - Операционная карта на устройство штукатурного слоя из материала «</w:t>
      </w:r>
      <w:proofErr w:type="spellStart"/>
      <w:r>
        <w:t>Спадар</w:t>
      </w:r>
      <w:proofErr w:type="spellEnd"/>
      <w:r>
        <w:t xml:space="preserve">» </w:t>
      </w:r>
    </w:p>
    <w:tbl>
      <w:tblPr>
        <w:tblStyle w:val="TableNormal"/>
        <w:tblW w:w="105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65"/>
        <w:gridCol w:w="2693"/>
        <w:gridCol w:w="1985"/>
        <w:gridCol w:w="3827"/>
      </w:tblGrid>
      <w:tr w:rsidR="00413529" w:rsidTr="00497E35">
        <w:trPr>
          <w:trHeight w:val="1634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  <w:b/>
                <w:bCs/>
              </w:rPr>
              <w:t>Наименование  оп</w:t>
            </w:r>
            <w:r w:rsidRPr="00497E35">
              <w:rPr>
                <w:rFonts w:cs="Times New Roman"/>
                <w:b/>
                <w:bCs/>
              </w:rPr>
              <w:t>е</w:t>
            </w:r>
            <w:r w:rsidRPr="00497E35">
              <w:rPr>
                <w:rFonts w:cs="Times New Roman"/>
                <w:b/>
                <w:bCs/>
              </w:rPr>
              <w:t>рации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proofErr w:type="gramStart"/>
            <w:r w:rsidRPr="00497E35">
              <w:rPr>
                <w:rFonts w:cs="Times New Roman"/>
                <w:b/>
                <w:bCs/>
              </w:rPr>
              <w:t>Средства технологического обеспечения (технологич</w:t>
            </w:r>
            <w:r w:rsidRPr="00497E35">
              <w:rPr>
                <w:rFonts w:cs="Times New Roman"/>
                <w:b/>
                <w:bCs/>
              </w:rPr>
              <w:t>е</w:t>
            </w:r>
            <w:r w:rsidRPr="00497E35">
              <w:rPr>
                <w:rFonts w:cs="Times New Roman"/>
                <w:b/>
                <w:bCs/>
              </w:rPr>
              <w:t>ская оснастка, инструмент, инвентарь, приспособл</w:t>
            </w:r>
            <w:r w:rsidRPr="00497E35">
              <w:rPr>
                <w:rFonts w:cs="Times New Roman"/>
                <w:b/>
                <w:bCs/>
              </w:rPr>
              <w:t>е</w:t>
            </w:r>
            <w:r w:rsidRPr="00497E35">
              <w:rPr>
                <w:rFonts w:cs="Times New Roman"/>
                <w:b/>
                <w:bCs/>
              </w:rPr>
              <w:t>ния), машины, механизмы, оборудование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  <w:b/>
                <w:bCs/>
              </w:rPr>
              <w:t>Исполнители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  <w:b/>
                <w:bCs/>
              </w:rPr>
              <w:t>Описание операции</w:t>
            </w:r>
          </w:p>
        </w:tc>
      </w:tr>
      <w:tr w:rsidR="00413529" w:rsidTr="00497E35">
        <w:trPr>
          <w:trHeight w:val="361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60" w:lineRule="exact"/>
              <w:ind w:firstLine="357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  <w:b/>
                <w:bCs/>
              </w:rPr>
              <w:t>Подготовительные работы</w:t>
            </w:r>
          </w:p>
        </w:tc>
      </w:tr>
      <w:tr w:rsidR="00413529" w:rsidTr="00497E35">
        <w:trPr>
          <w:trHeight w:val="2874"/>
        </w:trPr>
        <w:tc>
          <w:tcPr>
            <w:tcW w:w="20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497E35">
              <w:rPr>
                <w:rFonts w:cs="Times New Roman"/>
              </w:rPr>
              <w:t xml:space="preserve"> Подготовительные работы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1" w:type="dxa"/>
            </w:tcMar>
          </w:tcPr>
          <w:p w:rsidR="00413529" w:rsidRPr="00497E35" w:rsidRDefault="00497E35">
            <w:pPr>
              <w:pStyle w:val="8"/>
              <w:spacing w:line="240" w:lineRule="exact"/>
              <w:ind w:right="1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Штукатур 4- 5 ра</w:t>
            </w: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ряда (И</w:t>
            </w:r>
            <w:proofErr w:type="gramStart"/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), штукатур  3 разряда (И2), м</w:t>
            </w: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 xml:space="preserve">шинист </w:t>
            </w:r>
            <w:proofErr w:type="spellStart"/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растворон</w:t>
            </w: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97E35">
              <w:rPr>
                <w:rFonts w:ascii="Times New Roman" w:hAnsi="Times New Roman" w:cs="Times New Roman"/>
                <w:sz w:val="20"/>
                <w:szCs w:val="20"/>
              </w:rPr>
              <w:t>соса</w:t>
            </w:r>
            <w:proofErr w:type="spellEnd"/>
            <w:r w:rsidRPr="00497E35">
              <w:rPr>
                <w:rFonts w:ascii="Times New Roman" w:hAnsi="Times New Roman" w:cs="Times New Roman"/>
                <w:sz w:val="20"/>
                <w:szCs w:val="20"/>
              </w:rPr>
              <w:t xml:space="preserve"> 3 разряда (МР)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60" w:lineRule="exact"/>
              <w:ind w:firstLine="357"/>
              <w:rPr>
                <w:rFonts w:cs="Times New Roman"/>
              </w:rPr>
            </w:pPr>
            <w:r w:rsidRPr="00497E35">
              <w:rPr>
                <w:rFonts w:cs="Times New Roman"/>
              </w:rPr>
              <w:t>В начале смены И</w:t>
            </w:r>
            <w:proofErr w:type="gramStart"/>
            <w:r w:rsidRPr="00497E35">
              <w:rPr>
                <w:rFonts w:cs="Times New Roman"/>
              </w:rPr>
              <w:t>1</w:t>
            </w:r>
            <w:proofErr w:type="gramEnd"/>
            <w:r w:rsidRPr="00497E35">
              <w:rPr>
                <w:rFonts w:cs="Times New Roman"/>
              </w:rPr>
              <w:t>, И2, МР  получ</w:t>
            </w:r>
            <w:r w:rsidRPr="00497E35">
              <w:rPr>
                <w:rFonts w:cs="Times New Roman"/>
              </w:rPr>
              <w:t>а</w:t>
            </w:r>
            <w:r w:rsidRPr="00497E35">
              <w:rPr>
                <w:rFonts w:cs="Times New Roman"/>
              </w:rPr>
              <w:t>ют задание от технического персонала, знакомятся с проектом производства р</w:t>
            </w:r>
            <w:r w:rsidRPr="00497E35">
              <w:rPr>
                <w:rFonts w:cs="Times New Roman"/>
              </w:rPr>
              <w:t>а</w:t>
            </w:r>
            <w:r w:rsidRPr="00497E35">
              <w:rPr>
                <w:rFonts w:cs="Times New Roman"/>
              </w:rPr>
              <w:t>бот, рабочими чертежами, настоящей те</w:t>
            </w:r>
            <w:r w:rsidRPr="00497E35">
              <w:rPr>
                <w:rFonts w:cs="Times New Roman"/>
              </w:rPr>
              <w:t>х</w:t>
            </w:r>
            <w:r w:rsidRPr="00497E35">
              <w:rPr>
                <w:rFonts w:cs="Times New Roman"/>
              </w:rPr>
              <w:t>нологической картой, а затем получают необходимые материалы, инструмент, приспособления</w:t>
            </w:r>
          </w:p>
        </w:tc>
      </w:tr>
      <w:tr w:rsidR="00413529" w:rsidTr="00497E35">
        <w:trPr>
          <w:trHeight w:val="2418"/>
        </w:trPr>
        <w:tc>
          <w:tcPr>
            <w:tcW w:w="20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Приготовление сост</w:t>
            </w:r>
            <w:r w:rsidRPr="00497E35">
              <w:rPr>
                <w:rFonts w:cs="Times New Roman"/>
              </w:rPr>
              <w:t>а</w:t>
            </w:r>
            <w:r w:rsidRPr="00497E35">
              <w:rPr>
                <w:rFonts w:cs="Times New Roman"/>
              </w:rPr>
              <w:t>вов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 xml:space="preserve">Миксер (электродрель с насадкой) или </w:t>
            </w:r>
            <w:proofErr w:type="spellStart"/>
            <w:r w:rsidRPr="00497E35">
              <w:rPr>
                <w:rFonts w:cs="Times New Roman"/>
              </w:rPr>
              <w:t>растворосм</w:t>
            </w:r>
            <w:r w:rsidRPr="00497E35">
              <w:rPr>
                <w:rFonts w:cs="Times New Roman"/>
              </w:rPr>
              <w:t>е</w:t>
            </w:r>
            <w:r w:rsidRPr="00497E35">
              <w:rPr>
                <w:rFonts w:cs="Times New Roman"/>
              </w:rPr>
              <w:t>ситель</w:t>
            </w:r>
            <w:proofErr w:type="spellEnd"/>
            <w:r w:rsidRPr="00497E35">
              <w:rPr>
                <w:rFonts w:cs="Times New Roman"/>
              </w:rPr>
              <w:t>, ящики пластмасс</w:t>
            </w:r>
            <w:r w:rsidRPr="00497E35">
              <w:rPr>
                <w:rFonts w:cs="Times New Roman"/>
              </w:rPr>
              <w:t>о</w:t>
            </w:r>
            <w:r w:rsidRPr="00497E35">
              <w:rPr>
                <w:rFonts w:cs="Times New Roman"/>
              </w:rPr>
              <w:t>вые для составов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И</w:t>
            </w:r>
            <w:proofErr w:type="gramStart"/>
            <w:r w:rsidRPr="00497E35">
              <w:rPr>
                <w:rFonts w:cs="Times New Roman"/>
              </w:rPr>
              <w:t>2</w:t>
            </w:r>
            <w:proofErr w:type="gramEnd"/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И</w:t>
            </w:r>
            <w:proofErr w:type="gramStart"/>
            <w:r w:rsidRPr="00497E35">
              <w:rPr>
                <w:rFonts w:cs="Times New Roman"/>
              </w:rPr>
              <w:t>2</w:t>
            </w:r>
            <w:proofErr w:type="gramEnd"/>
            <w:r w:rsidRPr="00497E35">
              <w:rPr>
                <w:rFonts w:cs="Times New Roman"/>
              </w:rPr>
              <w:t xml:space="preserve"> приготавливает составы с дозировкой составляющих с перемешиванием с п</w:t>
            </w:r>
            <w:r w:rsidRPr="00497E35">
              <w:rPr>
                <w:rFonts w:cs="Times New Roman"/>
              </w:rPr>
              <w:t>о</w:t>
            </w:r>
            <w:r w:rsidRPr="00497E35">
              <w:rPr>
                <w:rFonts w:cs="Times New Roman"/>
              </w:rPr>
              <w:t xml:space="preserve">мощью миксера или в </w:t>
            </w:r>
            <w:proofErr w:type="spellStart"/>
            <w:r w:rsidRPr="00497E35">
              <w:rPr>
                <w:rFonts w:cs="Times New Roman"/>
              </w:rPr>
              <w:t>растворосмесителе</w:t>
            </w:r>
            <w:proofErr w:type="spellEnd"/>
            <w:r w:rsidRPr="00497E35">
              <w:rPr>
                <w:rFonts w:cs="Times New Roman"/>
              </w:rPr>
              <w:t xml:space="preserve"> до получения однородной массы, выде</w:t>
            </w:r>
            <w:r w:rsidRPr="00497E35">
              <w:rPr>
                <w:rFonts w:cs="Times New Roman"/>
              </w:rPr>
              <w:t>р</w:t>
            </w:r>
            <w:r w:rsidRPr="00497E35">
              <w:rPr>
                <w:rFonts w:cs="Times New Roman"/>
              </w:rPr>
              <w:t>живанием в течение 5-6 мин и повторным перемешиванием смеси</w:t>
            </w:r>
          </w:p>
        </w:tc>
      </w:tr>
      <w:tr w:rsidR="00413529" w:rsidTr="00497E35">
        <w:trPr>
          <w:trHeight w:val="4815"/>
        </w:trPr>
        <w:tc>
          <w:tcPr>
            <w:tcW w:w="20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 w:rsidRPr="00497E35">
              <w:rPr>
                <w:rFonts w:cs="Times New Roman"/>
              </w:rPr>
              <w:t>Устройство штук</w:t>
            </w:r>
            <w:r w:rsidRPr="00497E35">
              <w:rPr>
                <w:rFonts w:cs="Times New Roman"/>
              </w:rPr>
              <w:t>а</w:t>
            </w:r>
            <w:r w:rsidRPr="00497E35">
              <w:rPr>
                <w:rFonts w:cs="Times New Roman"/>
              </w:rPr>
              <w:t>турного слоя</w:t>
            </w: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 w:rsidRPr="00497E35">
              <w:rPr>
                <w:rFonts w:cs="Times New Roman"/>
              </w:rPr>
              <w:t>- вручную</w:t>
            </w: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 xml:space="preserve">- </w:t>
            </w:r>
            <w:proofErr w:type="spellStart"/>
            <w:r w:rsidRPr="00497E35">
              <w:rPr>
                <w:rFonts w:cs="Times New Roman"/>
              </w:rPr>
              <w:t>механизированно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1352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413529" w:rsidRPr="00497E35" w:rsidRDefault="0041352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 w:rsidRPr="00497E35">
              <w:rPr>
                <w:rFonts w:cs="Times New Roman"/>
              </w:rPr>
              <w:t>Штукатурные терки из н</w:t>
            </w:r>
            <w:r w:rsidRPr="00497E35">
              <w:rPr>
                <w:rFonts w:cs="Times New Roman"/>
              </w:rPr>
              <w:t>е</w:t>
            </w:r>
            <w:r w:rsidRPr="00497E35">
              <w:rPr>
                <w:rFonts w:cs="Times New Roman"/>
              </w:rPr>
              <w:t>ржавеющей стали, шпатели, правило</w:t>
            </w: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proofErr w:type="spellStart"/>
            <w:r w:rsidRPr="00497E35">
              <w:rPr>
                <w:rFonts w:cs="Times New Roman"/>
              </w:rPr>
              <w:t>Растворонасос</w:t>
            </w:r>
            <w:proofErr w:type="spellEnd"/>
            <w:r w:rsidRPr="00497E35">
              <w:rPr>
                <w:rFonts w:cs="Times New Roman"/>
              </w:rPr>
              <w:t>, правило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1352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  <w:r w:rsidRPr="00497E35">
              <w:rPr>
                <w:rFonts w:cs="Times New Roman"/>
              </w:rPr>
              <w:t>И</w:t>
            </w:r>
            <w:proofErr w:type="gramStart"/>
            <w:r w:rsidRPr="00497E35">
              <w:rPr>
                <w:rFonts w:cs="Times New Roman"/>
              </w:rPr>
              <w:t>1</w:t>
            </w:r>
            <w:proofErr w:type="gramEnd"/>
            <w:r w:rsidRPr="00497E35">
              <w:rPr>
                <w:rFonts w:cs="Times New Roman"/>
              </w:rPr>
              <w:t>, И2</w:t>
            </w:r>
          </w:p>
          <w:p w:rsidR="00413529" w:rsidRPr="00497E35" w:rsidRDefault="00413529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eastAsia="Arial" w:cs="Times New Roman"/>
              </w:rPr>
            </w:pP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И</w:t>
            </w:r>
            <w:proofErr w:type="gramStart"/>
            <w:r w:rsidRPr="00497E35">
              <w:rPr>
                <w:rFonts w:cs="Times New Roman"/>
              </w:rPr>
              <w:t>1</w:t>
            </w:r>
            <w:proofErr w:type="gramEnd"/>
            <w:r w:rsidRPr="00497E35">
              <w:rPr>
                <w:rFonts w:cs="Times New Roman"/>
              </w:rPr>
              <w:t>, И2, МР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497E35">
              <w:rPr>
                <w:rFonts w:cs="Times New Roman"/>
              </w:rPr>
              <w:t>И</w:t>
            </w:r>
            <w:proofErr w:type="gramStart"/>
            <w:r w:rsidRPr="00497E35">
              <w:rPr>
                <w:rFonts w:cs="Times New Roman"/>
              </w:rPr>
              <w:t>1</w:t>
            </w:r>
            <w:proofErr w:type="gramEnd"/>
            <w:r w:rsidRPr="00497E35">
              <w:rPr>
                <w:rFonts w:cs="Times New Roman"/>
              </w:rPr>
              <w:t xml:space="preserve"> и И2 наносят состав при помощи  шт</w:t>
            </w:r>
            <w:r w:rsidRPr="00497E35">
              <w:rPr>
                <w:rFonts w:cs="Times New Roman"/>
              </w:rPr>
              <w:t>у</w:t>
            </w:r>
            <w:r w:rsidRPr="00497E35">
              <w:rPr>
                <w:rFonts w:cs="Times New Roman"/>
              </w:rPr>
              <w:t>катурных терок из нержавеющей стали и шпателей, ровным слоем, затем при п</w:t>
            </w:r>
            <w:r w:rsidRPr="00497E35">
              <w:rPr>
                <w:rFonts w:cs="Times New Roman"/>
              </w:rPr>
              <w:t>о</w:t>
            </w:r>
            <w:r w:rsidRPr="00497E35">
              <w:rPr>
                <w:rFonts w:cs="Times New Roman"/>
              </w:rPr>
              <w:t>мощи правила снимают излишки состава</w:t>
            </w: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497E35">
              <w:rPr>
                <w:rFonts w:cs="Times New Roman"/>
              </w:rPr>
              <w:t>МР проверяет, чтобы шланг для подачи раствора не имел скруток и перегибов, открывает воздушный кран</w:t>
            </w:r>
          </w:p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497E35">
              <w:rPr>
                <w:rFonts w:cs="Times New Roman"/>
              </w:rPr>
              <w:t>И</w:t>
            </w:r>
            <w:proofErr w:type="gramStart"/>
            <w:r w:rsidRPr="00497E35">
              <w:rPr>
                <w:rFonts w:cs="Times New Roman"/>
              </w:rPr>
              <w:t>1</w:t>
            </w:r>
            <w:proofErr w:type="gramEnd"/>
            <w:r w:rsidRPr="00497E35">
              <w:rPr>
                <w:rFonts w:cs="Times New Roman"/>
              </w:rPr>
              <w:t xml:space="preserve"> при помощи штукатурной форсунки наносит состав на поверхность с лева на право сверху вниз. И</w:t>
            </w:r>
            <w:proofErr w:type="gramStart"/>
            <w:r w:rsidRPr="00497E35">
              <w:rPr>
                <w:rFonts w:cs="Times New Roman"/>
              </w:rPr>
              <w:t>2</w:t>
            </w:r>
            <w:proofErr w:type="gramEnd"/>
            <w:r w:rsidRPr="00497E35">
              <w:rPr>
                <w:rFonts w:cs="Times New Roman"/>
              </w:rPr>
              <w:t xml:space="preserve"> при помощи прав</w:t>
            </w:r>
            <w:r w:rsidRPr="00497E35">
              <w:rPr>
                <w:rFonts w:cs="Times New Roman"/>
              </w:rPr>
              <w:t>и</w:t>
            </w:r>
            <w:r w:rsidRPr="00497E35">
              <w:rPr>
                <w:rFonts w:cs="Times New Roman"/>
              </w:rPr>
              <w:t>ла снимает излишки состава до проектной отметки</w:t>
            </w:r>
          </w:p>
        </w:tc>
      </w:tr>
    </w:tbl>
    <w:p w:rsidR="00497E35" w:rsidRDefault="00497E35" w:rsidP="00497E35">
      <w:pPr>
        <w:rPr>
          <w:rFonts w:ascii="Arial" w:hAnsi="Arial"/>
          <w:sz w:val="28"/>
          <w:szCs w:val="28"/>
        </w:rPr>
      </w:pPr>
    </w:p>
    <w:p w:rsidR="00497E35" w:rsidRDefault="00497E35" w:rsidP="00497E35">
      <w:pPr>
        <w:rPr>
          <w:rFonts w:cs="Times New Roman"/>
          <w:sz w:val="18"/>
          <w:szCs w:val="18"/>
        </w:rPr>
      </w:pPr>
    </w:p>
    <w:p w:rsidR="00497E35" w:rsidRDefault="00497E35" w:rsidP="00497E35">
      <w:pPr>
        <w:rPr>
          <w:rFonts w:cs="Times New Roman"/>
          <w:sz w:val="18"/>
          <w:szCs w:val="18"/>
        </w:rPr>
      </w:pPr>
    </w:p>
    <w:p w:rsidR="00413529" w:rsidRPr="00497E35" w:rsidRDefault="00497E35" w:rsidP="00497E35">
      <w:r w:rsidRPr="00497E35">
        <w:rPr>
          <w:rFonts w:cs="Times New Roman"/>
          <w:sz w:val="18"/>
          <w:szCs w:val="18"/>
        </w:rPr>
        <w:lastRenderedPageBreak/>
        <w:t>Продолжение таблицы 2</w:t>
      </w:r>
    </w:p>
    <w:tbl>
      <w:tblPr>
        <w:tblStyle w:val="TableNormal"/>
        <w:tblW w:w="105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65"/>
        <w:gridCol w:w="2693"/>
        <w:gridCol w:w="1985"/>
        <w:gridCol w:w="3827"/>
      </w:tblGrid>
      <w:tr w:rsidR="00413529" w:rsidRPr="00497E35" w:rsidTr="00497E35">
        <w:trPr>
          <w:trHeight w:val="361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b/>
                <w:bCs/>
                <w:sz w:val="18"/>
                <w:szCs w:val="18"/>
              </w:rPr>
              <w:t>Наименование  опер</w:t>
            </w:r>
            <w:r w:rsidRPr="00497E35">
              <w:rPr>
                <w:rFonts w:cs="Times New Roman"/>
                <w:b/>
                <w:bCs/>
                <w:sz w:val="18"/>
                <w:szCs w:val="18"/>
              </w:rPr>
              <w:t>а</w:t>
            </w:r>
            <w:r w:rsidRPr="00497E35">
              <w:rPr>
                <w:rFonts w:cs="Times New Roman"/>
                <w:b/>
                <w:bCs/>
                <w:sz w:val="18"/>
                <w:szCs w:val="18"/>
              </w:rPr>
              <w:t>ции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497E35">
              <w:rPr>
                <w:rFonts w:cs="Times New Roman"/>
                <w:b/>
                <w:bCs/>
                <w:sz w:val="18"/>
                <w:szCs w:val="18"/>
              </w:rPr>
              <w:t>Средства технологического обеспечения (технологическая оснастка, инструмент, инве</w:t>
            </w:r>
            <w:r w:rsidRPr="00497E35">
              <w:rPr>
                <w:rFonts w:cs="Times New Roman"/>
                <w:b/>
                <w:bCs/>
                <w:sz w:val="18"/>
                <w:szCs w:val="18"/>
              </w:rPr>
              <w:t>н</w:t>
            </w:r>
            <w:r w:rsidRPr="00497E35">
              <w:rPr>
                <w:rFonts w:cs="Times New Roman"/>
                <w:b/>
                <w:bCs/>
                <w:sz w:val="18"/>
                <w:szCs w:val="18"/>
              </w:rPr>
              <w:t>тарь, приспособления), маш</w:t>
            </w:r>
            <w:r w:rsidRPr="00497E35">
              <w:rPr>
                <w:rFonts w:cs="Times New Roman"/>
                <w:b/>
                <w:bCs/>
                <w:sz w:val="18"/>
                <w:szCs w:val="18"/>
              </w:rPr>
              <w:t>и</w:t>
            </w:r>
            <w:r w:rsidRPr="00497E35">
              <w:rPr>
                <w:rFonts w:cs="Times New Roman"/>
                <w:b/>
                <w:bCs/>
                <w:sz w:val="18"/>
                <w:szCs w:val="18"/>
              </w:rPr>
              <w:t>ны, механизмы, оборудование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b/>
                <w:bCs/>
                <w:sz w:val="18"/>
                <w:szCs w:val="18"/>
              </w:rPr>
              <w:t>Исполнители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b/>
                <w:bCs/>
                <w:sz w:val="18"/>
                <w:szCs w:val="18"/>
              </w:rPr>
              <w:t>Описание операции</w:t>
            </w:r>
          </w:p>
        </w:tc>
      </w:tr>
      <w:tr w:rsidR="00413529" w:rsidRPr="00497E35" w:rsidTr="00497E35">
        <w:trPr>
          <w:trHeight w:val="1713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Устройство откосов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Штукатурные терки из нерж</w:t>
            </w:r>
            <w:r w:rsidRPr="00497E35">
              <w:rPr>
                <w:rFonts w:cs="Times New Roman"/>
                <w:sz w:val="18"/>
                <w:szCs w:val="18"/>
              </w:rPr>
              <w:t>а</w:t>
            </w:r>
            <w:r w:rsidRPr="00497E35">
              <w:rPr>
                <w:rFonts w:cs="Times New Roman"/>
                <w:sz w:val="18"/>
                <w:szCs w:val="18"/>
              </w:rPr>
              <w:t>веющей стали, шпатели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 xml:space="preserve"> и И2 подготавливает поверхность откосов, обеспыливают, устанавливают угловые проф</w:t>
            </w:r>
            <w:r w:rsidRPr="00497E35">
              <w:rPr>
                <w:rFonts w:cs="Times New Roman"/>
                <w:sz w:val="18"/>
                <w:szCs w:val="18"/>
              </w:rPr>
              <w:t>и</w:t>
            </w:r>
            <w:r w:rsidRPr="00497E35">
              <w:rPr>
                <w:rFonts w:cs="Times New Roman"/>
                <w:sz w:val="18"/>
                <w:szCs w:val="18"/>
              </w:rPr>
              <w:t>ли по периметру откоса. 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 xml:space="preserve"> и И2 наносят с</w:t>
            </w:r>
            <w:r w:rsidRPr="00497E35">
              <w:rPr>
                <w:rFonts w:cs="Times New Roman"/>
                <w:sz w:val="18"/>
                <w:szCs w:val="18"/>
              </w:rPr>
              <w:t>о</w:t>
            </w:r>
            <w:r w:rsidRPr="00497E35">
              <w:rPr>
                <w:rFonts w:cs="Times New Roman"/>
                <w:sz w:val="18"/>
                <w:szCs w:val="18"/>
              </w:rPr>
              <w:t>став при помощи штукатурной терки и шпат</w:t>
            </w:r>
            <w:r w:rsidRPr="00497E35">
              <w:rPr>
                <w:rFonts w:cs="Times New Roman"/>
                <w:sz w:val="18"/>
                <w:szCs w:val="18"/>
              </w:rPr>
              <w:t>е</w:t>
            </w:r>
            <w:r w:rsidRPr="00497E35">
              <w:rPr>
                <w:rFonts w:cs="Times New Roman"/>
                <w:sz w:val="18"/>
                <w:szCs w:val="18"/>
              </w:rPr>
              <w:t>ля, разравнивают его до проектных отметок</w:t>
            </w:r>
          </w:p>
        </w:tc>
      </w:tr>
      <w:tr w:rsidR="00413529" w:rsidRPr="00497E35" w:rsidTr="00497E35">
        <w:trPr>
          <w:trHeight w:val="288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b/>
                <w:bCs/>
                <w:sz w:val="18"/>
                <w:szCs w:val="18"/>
              </w:rPr>
              <w:t>Вспомогательные работы</w:t>
            </w:r>
          </w:p>
        </w:tc>
      </w:tr>
      <w:tr w:rsidR="00413529" w:rsidRPr="00497E35" w:rsidTr="00497E35">
        <w:trPr>
          <w:trHeight w:val="76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Передвижка люльки по горизонтали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135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После завершения работ на одной захватке 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 xml:space="preserve"> и И2 переставляют люльку на другую захватку</w:t>
            </w:r>
          </w:p>
        </w:tc>
      </w:tr>
      <w:tr w:rsidR="00413529" w:rsidRPr="00497E35" w:rsidTr="00497E35">
        <w:trPr>
          <w:trHeight w:val="100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Перестановка подм</w:t>
            </w:r>
            <w:r w:rsidRPr="00497E35">
              <w:rPr>
                <w:rFonts w:cs="Times New Roman"/>
                <w:sz w:val="18"/>
                <w:szCs w:val="18"/>
              </w:rPr>
              <w:t>о</w:t>
            </w:r>
            <w:r w:rsidRPr="00497E35">
              <w:rPr>
                <w:rFonts w:cs="Times New Roman"/>
                <w:sz w:val="18"/>
                <w:szCs w:val="18"/>
              </w:rPr>
              <w:t>стей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135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При выполнении работ внутри помещения, 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 xml:space="preserve"> и И2 переставляют подмости по захваткам в пределах этажа</w:t>
            </w:r>
          </w:p>
        </w:tc>
      </w:tr>
      <w:tr w:rsidR="00413529" w:rsidRPr="00497E35" w:rsidTr="00497E35">
        <w:trPr>
          <w:trHeight w:val="1473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Выгрузка материалов из транспортных сре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дств с п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>оследующей подн</w:t>
            </w:r>
            <w:r w:rsidRPr="00497E35">
              <w:rPr>
                <w:rFonts w:cs="Times New Roman"/>
                <w:sz w:val="18"/>
                <w:szCs w:val="18"/>
              </w:rPr>
              <w:t>о</w:t>
            </w:r>
            <w:r w:rsidRPr="00497E35">
              <w:rPr>
                <w:rFonts w:cs="Times New Roman"/>
                <w:sz w:val="18"/>
                <w:szCs w:val="18"/>
              </w:rPr>
              <w:t>ской к месту произво</w:t>
            </w:r>
            <w:r w:rsidRPr="00497E35">
              <w:rPr>
                <w:rFonts w:cs="Times New Roman"/>
                <w:sz w:val="18"/>
                <w:szCs w:val="18"/>
              </w:rPr>
              <w:t>д</w:t>
            </w:r>
            <w:r w:rsidRPr="00497E35">
              <w:rPr>
                <w:rFonts w:cs="Times New Roman"/>
                <w:sz w:val="18"/>
                <w:szCs w:val="18"/>
              </w:rPr>
              <w:t>ства работ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Ручная тележка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>, И2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выгружают материалы из транспортных сре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дств вр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>учную и подносят их к месту прои</w:t>
            </w:r>
            <w:r w:rsidRPr="00497E35">
              <w:rPr>
                <w:rFonts w:cs="Times New Roman"/>
                <w:sz w:val="18"/>
                <w:szCs w:val="18"/>
              </w:rPr>
              <w:t>з</w:t>
            </w:r>
            <w:r w:rsidRPr="00497E35">
              <w:rPr>
                <w:rFonts w:cs="Times New Roman"/>
                <w:sz w:val="18"/>
                <w:szCs w:val="18"/>
              </w:rPr>
              <w:t>водства работ на расстояние до 30 м</w:t>
            </w:r>
          </w:p>
        </w:tc>
      </w:tr>
      <w:tr w:rsidR="00413529" w:rsidRPr="00497E35" w:rsidTr="00497E35">
        <w:trPr>
          <w:trHeight w:val="317"/>
        </w:trPr>
        <w:tc>
          <w:tcPr>
            <w:tcW w:w="10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b/>
                <w:bCs/>
                <w:sz w:val="18"/>
                <w:szCs w:val="18"/>
              </w:rPr>
              <w:t>Заключительные работы</w:t>
            </w:r>
          </w:p>
        </w:tc>
      </w:tr>
      <w:tr w:rsidR="00413529" w:rsidRPr="00497E35" w:rsidTr="00497E35">
        <w:trPr>
          <w:trHeight w:val="1008"/>
        </w:trPr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Заключительные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И</w:t>
            </w:r>
            <w:proofErr w:type="gramStart"/>
            <w:r w:rsidRPr="00497E35">
              <w:rPr>
                <w:rFonts w:cs="Times New Roman"/>
                <w:sz w:val="18"/>
                <w:szCs w:val="18"/>
              </w:rPr>
              <w:t>1</w:t>
            </w:r>
            <w:proofErr w:type="gramEnd"/>
            <w:r w:rsidRPr="00497E35">
              <w:rPr>
                <w:rFonts w:cs="Times New Roman"/>
                <w:sz w:val="18"/>
                <w:szCs w:val="18"/>
              </w:rPr>
              <w:t xml:space="preserve">, И2, МР, МС,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tabs>
                <w:tab w:val="left" w:pos="1276"/>
                <w:tab w:val="left" w:pos="1701"/>
              </w:tabs>
              <w:spacing w:line="240" w:lineRule="exact"/>
              <w:ind w:firstLine="355"/>
              <w:rPr>
                <w:rFonts w:cs="Times New Roman"/>
                <w:sz w:val="18"/>
                <w:szCs w:val="18"/>
              </w:rPr>
            </w:pPr>
            <w:r w:rsidRPr="00497E35">
              <w:rPr>
                <w:rFonts w:cs="Times New Roman"/>
                <w:sz w:val="18"/>
                <w:szCs w:val="18"/>
              </w:rPr>
              <w:t>В конце смены рабочие убирают свое р</w:t>
            </w:r>
            <w:r w:rsidRPr="00497E35">
              <w:rPr>
                <w:rFonts w:cs="Times New Roman"/>
                <w:sz w:val="18"/>
                <w:szCs w:val="18"/>
              </w:rPr>
              <w:t>а</w:t>
            </w:r>
            <w:r w:rsidRPr="00497E35">
              <w:rPr>
                <w:rFonts w:cs="Times New Roman"/>
                <w:sz w:val="18"/>
                <w:szCs w:val="18"/>
              </w:rPr>
              <w:t>бочее место,  очищают механизмы, инструмент и  сдают их на склад</w:t>
            </w:r>
          </w:p>
        </w:tc>
      </w:tr>
    </w:tbl>
    <w:p w:rsidR="00413529" w:rsidRDefault="00413529">
      <w:pPr>
        <w:widowControl w:val="0"/>
        <w:ind w:left="108" w:hanging="108"/>
        <w:jc w:val="center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widowControl w:val="0"/>
        <w:jc w:val="center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spacing w:line="288" w:lineRule="auto"/>
        <w:ind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Default="00413529">
      <w:pPr>
        <w:spacing w:line="288" w:lineRule="auto"/>
        <w:ind w:firstLine="709"/>
        <w:jc w:val="center"/>
        <w:rPr>
          <w:rFonts w:ascii="Arial" w:eastAsia="Arial" w:hAnsi="Arial" w:cs="Arial"/>
          <w:caps/>
          <w:sz w:val="28"/>
          <w:szCs w:val="28"/>
        </w:rPr>
      </w:pPr>
    </w:p>
    <w:p w:rsidR="00497E35" w:rsidRDefault="00497E35">
      <w:pPr>
        <w:spacing w:line="288" w:lineRule="auto"/>
        <w:ind w:firstLine="709"/>
        <w:jc w:val="center"/>
        <w:rPr>
          <w:rFonts w:ascii="Arial" w:hAnsi="Arial"/>
          <w:caps/>
          <w:sz w:val="28"/>
          <w:szCs w:val="28"/>
        </w:rPr>
      </w:pPr>
    </w:p>
    <w:p w:rsidR="00497E35" w:rsidRDefault="00497E35">
      <w:pPr>
        <w:spacing w:line="288" w:lineRule="auto"/>
        <w:ind w:firstLine="709"/>
        <w:jc w:val="center"/>
        <w:rPr>
          <w:rFonts w:ascii="Arial" w:hAnsi="Arial"/>
          <w:caps/>
          <w:sz w:val="28"/>
          <w:szCs w:val="28"/>
        </w:rPr>
      </w:pPr>
    </w:p>
    <w:p w:rsidR="00413529" w:rsidRPr="00497E35" w:rsidRDefault="00497E35" w:rsidP="00497E35">
      <w:pPr>
        <w:ind w:firstLine="709"/>
        <w:jc w:val="center"/>
        <w:rPr>
          <w:rFonts w:eastAsia="Arial" w:cs="Times New Roman"/>
          <w:sz w:val="28"/>
          <w:szCs w:val="28"/>
        </w:rPr>
      </w:pPr>
      <w:r>
        <w:rPr>
          <w:rFonts w:ascii="Arial" w:hAnsi="Arial"/>
          <w:caps/>
          <w:sz w:val="28"/>
          <w:szCs w:val="28"/>
        </w:rPr>
        <w:lastRenderedPageBreak/>
        <w:t xml:space="preserve">5  </w:t>
      </w:r>
      <w:r w:rsidRPr="00497E35">
        <w:rPr>
          <w:rFonts w:cs="Times New Roman"/>
          <w:b/>
          <w:bCs/>
          <w:smallCaps/>
          <w:sz w:val="28"/>
          <w:szCs w:val="28"/>
        </w:rPr>
        <w:t>Потребность в материально-технических ресурсах</w:t>
      </w:r>
      <w:r w:rsidRPr="00497E35">
        <w:rPr>
          <w:rFonts w:cs="Times New Roman"/>
          <w:sz w:val="28"/>
          <w:szCs w:val="28"/>
        </w:rPr>
        <w:t xml:space="preserve"> </w:t>
      </w:r>
    </w:p>
    <w:p w:rsidR="00413529" w:rsidRDefault="00497E35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5.1. Ведомость потребности в материалах для устройства тепл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изоляционного,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приведена в таблице 3.</w:t>
      </w:r>
    </w:p>
    <w:p w:rsidR="00413529" w:rsidRDefault="00413529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</w:p>
    <w:p w:rsidR="00413529" w:rsidRDefault="00497E35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Таблица 3 – Ведомость потребности в материалах для устройства теплоизоляционного, штукатурного слоя из материала «</w:t>
      </w:r>
      <w:proofErr w:type="spellStart"/>
      <w:r>
        <w:rPr>
          <w:rFonts w:ascii="Arial" w:hAnsi="Arial"/>
          <w:sz w:val="28"/>
          <w:szCs w:val="28"/>
        </w:rPr>
        <w:t>Спадар</w:t>
      </w:r>
      <w:proofErr w:type="spellEnd"/>
      <w:r>
        <w:rPr>
          <w:rFonts w:ascii="Arial" w:hAnsi="Arial"/>
          <w:sz w:val="28"/>
          <w:szCs w:val="28"/>
        </w:rPr>
        <w:t>» с л</w:t>
      </w:r>
      <w:r>
        <w:rPr>
          <w:rFonts w:ascii="Arial" w:hAnsi="Arial"/>
          <w:sz w:val="28"/>
          <w:szCs w:val="28"/>
        </w:rPr>
        <w:t>ю</w:t>
      </w:r>
      <w:r>
        <w:rPr>
          <w:rFonts w:ascii="Arial" w:hAnsi="Arial"/>
          <w:sz w:val="28"/>
          <w:szCs w:val="28"/>
        </w:rPr>
        <w:t>лек, лесов и подмостей на поверхности стены из керамзитобетонных блоков.</w:t>
      </w:r>
    </w:p>
    <w:p w:rsidR="00413529" w:rsidRDefault="00497E35" w:rsidP="00497E35">
      <w:pPr>
        <w:spacing w:line="288" w:lineRule="auto"/>
        <w:ind w:firstLine="709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Объем работ – 1м2 </w:t>
      </w:r>
    </w:p>
    <w:tbl>
      <w:tblPr>
        <w:tblStyle w:val="TableNormal"/>
        <w:tblW w:w="10246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1"/>
        <w:gridCol w:w="1627"/>
        <w:gridCol w:w="2268"/>
        <w:gridCol w:w="1701"/>
        <w:gridCol w:w="1984"/>
        <w:gridCol w:w="1985"/>
      </w:tblGrid>
      <w:tr w:rsidR="00413529" w:rsidTr="00497E35">
        <w:trPr>
          <w:trHeight w:val="610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 w:rsidRPr="00497E35">
              <w:rPr>
                <w:rFonts w:cs="Times New Roman"/>
                <w:b/>
              </w:rPr>
              <w:t>№</w:t>
            </w:r>
          </w:p>
          <w:p w:rsidR="00413529" w:rsidRPr="00497E35" w:rsidRDefault="00497E35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proofErr w:type="gramStart"/>
            <w:r w:rsidRPr="00497E35">
              <w:rPr>
                <w:rFonts w:cs="Times New Roman"/>
                <w:b/>
              </w:rPr>
              <w:t>п</w:t>
            </w:r>
            <w:proofErr w:type="gramEnd"/>
            <w:r w:rsidRPr="00497E35">
              <w:rPr>
                <w:rFonts w:cs="Times New Roman"/>
                <w:b/>
              </w:rPr>
              <w:t>/п</w:t>
            </w:r>
          </w:p>
        </w:tc>
        <w:tc>
          <w:tcPr>
            <w:tcW w:w="1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 w:rsidRPr="00497E35">
              <w:rPr>
                <w:rFonts w:cs="Times New Roman"/>
                <w:b/>
              </w:rPr>
              <w:t>Наименование</w:t>
            </w:r>
          </w:p>
          <w:p w:rsidR="00413529" w:rsidRPr="00497E35" w:rsidRDefault="00497E35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r w:rsidRPr="00497E35">
              <w:rPr>
                <w:rFonts w:cs="Times New Roman"/>
                <w:b/>
              </w:rPr>
              <w:t>материала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 w:rsidRPr="00497E35">
              <w:rPr>
                <w:rFonts w:cs="Times New Roman"/>
                <w:b/>
              </w:rPr>
              <w:t xml:space="preserve">Обозначение </w:t>
            </w:r>
            <w:proofErr w:type="gramStart"/>
            <w:r w:rsidRPr="00497E35">
              <w:rPr>
                <w:rFonts w:cs="Times New Roman"/>
                <w:b/>
              </w:rPr>
              <w:t>норм</w:t>
            </w:r>
            <w:r w:rsidRPr="00497E35">
              <w:rPr>
                <w:rFonts w:cs="Times New Roman"/>
                <w:b/>
              </w:rPr>
              <w:t>а</w:t>
            </w:r>
            <w:r w:rsidRPr="00497E35">
              <w:rPr>
                <w:rFonts w:cs="Times New Roman"/>
                <w:b/>
              </w:rPr>
              <w:t>тивно-технического</w:t>
            </w:r>
            <w:proofErr w:type="gramEnd"/>
          </w:p>
          <w:p w:rsidR="00413529" w:rsidRPr="00497E35" w:rsidRDefault="00497E35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r w:rsidRPr="00497E35">
              <w:rPr>
                <w:rFonts w:cs="Times New Roman"/>
                <w:b/>
              </w:rPr>
              <w:t>документа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 w:rsidRPr="00497E35">
              <w:rPr>
                <w:rFonts w:cs="Times New Roman"/>
                <w:b/>
              </w:rPr>
              <w:t>Единица</w:t>
            </w:r>
          </w:p>
          <w:p w:rsidR="00413529" w:rsidRPr="00497E35" w:rsidRDefault="00497E35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r w:rsidRPr="00497E35">
              <w:rPr>
                <w:rFonts w:cs="Times New Roman"/>
                <w:b/>
              </w:rPr>
              <w:t>измерения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r w:rsidRPr="00497E35">
              <w:rPr>
                <w:rFonts w:cs="Times New Roman"/>
                <w:b/>
              </w:rPr>
              <w:t>Расход при толщине слоя</w:t>
            </w:r>
          </w:p>
        </w:tc>
      </w:tr>
      <w:tr w:rsidR="00413529" w:rsidTr="00497E35">
        <w:trPr>
          <w:trHeight w:val="2226"/>
        </w:trPr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529" w:rsidRPr="00497E35" w:rsidRDefault="00413529" w:rsidP="00497E3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529" w:rsidRPr="00497E35" w:rsidRDefault="00413529" w:rsidP="00497E3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529" w:rsidRPr="00497E35" w:rsidRDefault="00413529" w:rsidP="00497E3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3529" w:rsidRPr="00497E35" w:rsidRDefault="00413529" w:rsidP="00497E35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 w:rsidRPr="00497E35">
              <w:rPr>
                <w:rFonts w:cs="Times New Roman"/>
                <w:b/>
              </w:rPr>
              <w:t>выравнивающий и теплоизоляцио</w:t>
            </w:r>
            <w:r w:rsidRPr="00497E35">
              <w:rPr>
                <w:rFonts w:cs="Times New Roman"/>
                <w:b/>
              </w:rPr>
              <w:t>н</w:t>
            </w:r>
            <w:r w:rsidRPr="00497E35">
              <w:rPr>
                <w:rFonts w:cs="Times New Roman"/>
                <w:b/>
              </w:rPr>
              <w:t>ный слой</w:t>
            </w:r>
          </w:p>
          <w:p w:rsidR="00413529" w:rsidRPr="00497E35" w:rsidRDefault="00497E35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r w:rsidRPr="00497E35">
              <w:rPr>
                <w:rFonts w:cs="Times New Roman"/>
                <w:b/>
              </w:rPr>
              <w:t>7мм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497E35" w:rsidRDefault="00497E35" w:rsidP="00497E35">
            <w:pPr>
              <w:spacing w:line="288" w:lineRule="auto"/>
              <w:jc w:val="center"/>
              <w:rPr>
                <w:rFonts w:eastAsia="Arial" w:cs="Times New Roman"/>
                <w:b/>
              </w:rPr>
            </w:pPr>
            <w:r w:rsidRPr="00497E35">
              <w:rPr>
                <w:rFonts w:cs="Times New Roman"/>
                <w:b/>
              </w:rPr>
              <w:t>декоративный</w:t>
            </w:r>
          </w:p>
          <w:p w:rsidR="00413529" w:rsidRPr="00497E35" w:rsidRDefault="00D955C7" w:rsidP="00497E35">
            <w:pPr>
              <w:spacing w:line="288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  <w:r w:rsidR="00497E35" w:rsidRPr="00497E35">
              <w:rPr>
                <w:rFonts w:cs="Times New Roman"/>
                <w:b/>
              </w:rPr>
              <w:t>мм</w:t>
            </w:r>
          </w:p>
        </w:tc>
      </w:tr>
      <w:tr w:rsidR="00413529" w:rsidTr="00497E35">
        <w:trPr>
          <w:trHeight w:val="108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rPr>
                <w:rFonts w:cs="Times New Roman"/>
              </w:rPr>
            </w:pPr>
            <w:r w:rsidRPr="00497E35">
              <w:rPr>
                <w:rFonts w:cs="Times New Roman"/>
                <w:caps/>
              </w:rPr>
              <w:t>«Спадар»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12083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Сертификат соотве</w:t>
            </w:r>
            <w:r>
              <w:rPr>
                <w:rFonts w:cs="Times New Roman"/>
              </w:rPr>
              <w:t>т</w:t>
            </w:r>
            <w:r>
              <w:rPr>
                <w:rFonts w:cs="Times New Roman"/>
              </w:rPr>
              <w:t>ствия №</w:t>
            </w:r>
            <w:r>
              <w:rPr>
                <w:lang w:val="en-US"/>
              </w:rPr>
              <w:t xml:space="preserve"> BY</w:t>
            </w:r>
            <w:r>
              <w:t>/112 02.01.022 03593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кг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D955C7" w:rsidRDefault="0012083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12083B">
            <w:pPr>
              <w:spacing w:line="288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</w:tr>
      <w:tr w:rsidR="00413529" w:rsidTr="00497E35">
        <w:trPr>
          <w:trHeight w:val="34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  <w:caps/>
              </w:rPr>
              <w:t>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rPr>
                <w:rFonts w:cs="Times New Roman"/>
              </w:rPr>
            </w:pPr>
            <w:r w:rsidRPr="00497E35">
              <w:rPr>
                <w:rFonts w:cs="Times New Roman"/>
                <w:lang w:val="en-US"/>
              </w:rPr>
              <w:t xml:space="preserve">  </w:t>
            </w:r>
            <w:r w:rsidRPr="00497E35">
              <w:rPr>
                <w:rFonts w:cs="Times New Roman"/>
              </w:rPr>
              <w:t>Вода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СТБ 1114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2.69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497E35" w:rsidRDefault="00497E35">
            <w:pPr>
              <w:spacing w:line="288" w:lineRule="auto"/>
              <w:jc w:val="center"/>
              <w:rPr>
                <w:rFonts w:cs="Times New Roman"/>
              </w:rPr>
            </w:pPr>
            <w:r w:rsidRPr="00497E35">
              <w:rPr>
                <w:rFonts w:cs="Times New Roman"/>
              </w:rPr>
              <w:t>0.51</w:t>
            </w:r>
          </w:p>
        </w:tc>
      </w:tr>
    </w:tbl>
    <w:p w:rsidR="00413529" w:rsidRDefault="00413529">
      <w:pPr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rPr>
          <w:rFonts w:ascii="Arial" w:eastAsia="Arial" w:hAnsi="Arial" w:cs="Arial"/>
          <w:sz w:val="28"/>
          <w:szCs w:val="28"/>
        </w:rPr>
      </w:pPr>
    </w:p>
    <w:p w:rsidR="00413529" w:rsidRDefault="00497E35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5.2. Перечень машин, механизмов, оборудования, технологической оснастки, инструмента, инвентаря и приспособлений приведен в табл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це 4</w:t>
      </w:r>
    </w:p>
    <w:p w:rsidR="00413529" w:rsidRDefault="00413529">
      <w:pPr>
        <w:rPr>
          <w:rFonts w:ascii="Arial" w:eastAsia="Arial" w:hAnsi="Arial" w:cs="Arial"/>
          <w:sz w:val="28"/>
          <w:szCs w:val="28"/>
        </w:rPr>
      </w:pPr>
    </w:p>
    <w:p w:rsidR="000D2853" w:rsidRDefault="000D2853">
      <w:pPr>
        <w:pStyle w:val="4"/>
        <w:jc w:val="left"/>
      </w:pPr>
      <w:r>
        <w:t xml:space="preserve">Таблица 4  </w:t>
      </w:r>
    </w:p>
    <w:p w:rsidR="00413529" w:rsidRDefault="00497E35">
      <w:pPr>
        <w:pStyle w:val="4"/>
        <w:jc w:val="left"/>
      </w:pPr>
      <w:r>
        <w:t>на бригаду 8 человек</w:t>
      </w:r>
    </w:p>
    <w:tbl>
      <w:tblPr>
        <w:tblStyle w:val="TableNormal"/>
        <w:tblW w:w="10246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32"/>
        <w:gridCol w:w="1843"/>
        <w:gridCol w:w="1706"/>
        <w:gridCol w:w="2234"/>
        <w:gridCol w:w="1846"/>
        <w:gridCol w:w="1985"/>
      </w:tblGrid>
      <w:tr w:rsidR="00413529" w:rsidTr="00295F6D">
        <w:trPr>
          <w:trHeight w:val="121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 xml:space="preserve">№ </w:t>
            </w:r>
            <w:proofErr w:type="gramStart"/>
            <w:r w:rsidRPr="00295F6D">
              <w:rPr>
                <w:rFonts w:cs="Times New Roman"/>
                <w:b/>
                <w:bCs/>
              </w:rPr>
              <w:t>п</w:t>
            </w:r>
            <w:proofErr w:type="gramEnd"/>
            <w:r w:rsidRPr="00295F6D">
              <w:rPr>
                <w:rFonts w:cs="Times New Roman"/>
                <w:b/>
                <w:bCs/>
              </w:rPr>
              <w:t>/п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Тип, марка, з</w:t>
            </w:r>
            <w:r w:rsidRPr="00295F6D">
              <w:rPr>
                <w:rFonts w:cs="Times New Roman"/>
                <w:b/>
                <w:bCs/>
              </w:rPr>
              <w:t>а</w:t>
            </w:r>
            <w:r w:rsidRPr="00295F6D">
              <w:rPr>
                <w:rFonts w:cs="Times New Roman"/>
                <w:b/>
                <w:bCs/>
              </w:rPr>
              <w:t>вод-изготовитель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 xml:space="preserve">Назначение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Основные техн</w:t>
            </w:r>
            <w:r w:rsidRPr="00295F6D">
              <w:rPr>
                <w:rFonts w:cs="Times New Roman"/>
                <w:b/>
                <w:bCs/>
              </w:rPr>
              <w:t>и</w:t>
            </w:r>
            <w:r w:rsidRPr="00295F6D">
              <w:rPr>
                <w:rFonts w:cs="Times New Roman"/>
                <w:b/>
                <w:bCs/>
              </w:rPr>
              <w:t>ческие характ</w:t>
            </w:r>
            <w:r w:rsidRPr="00295F6D">
              <w:rPr>
                <w:rFonts w:cs="Times New Roman"/>
                <w:b/>
                <w:bCs/>
              </w:rPr>
              <w:t>е</w:t>
            </w:r>
            <w:r w:rsidRPr="00295F6D">
              <w:rPr>
                <w:rFonts w:cs="Times New Roman"/>
                <w:b/>
                <w:bCs/>
              </w:rPr>
              <w:t>ристики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Количество на зв</w:t>
            </w:r>
            <w:r w:rsidRPr="00295F6D">
              <w:rPr>
                <w:rFonts w:cs="Times New Roman"/>
                <w:b/>
                <w:bCs/>
              </w:rPr>
              <w:t>е</w:t>
            </w:r>
            <w:r w:rsidRPr="00295F6D">
              <w:rPr>
                <w:rFonts w:cs="Times New Roman"/>
                <w:b/>
                <w:bCs/>
              </w:rPr>
              <w:t>но (</w:t>
            </w:r>
            <w:r w:rsidR="00CC764D" w:rsidRPr="00295F6D">
              <w:rPr>
                <w:rFonts w:cs="Times New Roman"/>
                <w:b/>
                <w:bCs/>
              </w:rPr>
              <w:t>бригаду</w:t>
            </w:r>
            <w:r w:rsidRPr="00295F6D">
              <w:rPr>
                <w:rFonts w:cs="Times New Roman"/>
                <w:b/>
                <w:bCs/>
              </w:rPr>
              <w:t>),</w:t>
            </w:r>
            <w:r w:rsidR="00CC764D">
              <w:rPr>
                <w:rFonts w:cs="Times New Roman"/>
                <w:b/>
                <w:bCs/>
              </w:rPr>
              <w:t xml:space="preserve"> </w:t>
            </w:r>
            <w:r w:rsidRPr="00295F6D">
              <w:rPr>
                <w:rFonts w:cs="Times New Roman"/>
                <w:b/>
                <w:bCs/>
              </w:rPr>
              <w:t xml:space="preserve"> </w:t>
            </w:r>
            <w:proofErr w:type="spellStart"/>
            <w:proofErr w:type="gramStart"/>
            <w:r w:rsidRPr="00295F6D">
              <w:rPr>
                <w:rFonts w:cs="Times New Roman"/>
                <w:b/>
                <w:bCs/>
              </w:rPr>
              <w:t>шт</w:t>
            </w:r>
            <w:proofErr w:type="spellEnd"/>
            <w:proofErr w:type="gramEnd"/>
          </w:p>
        </w:tc>
      </w:tr>
      <w:tr w:rsidR="00413529" w:rsidTr="00295F6D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Люлька подвесная (ГОСТ 27372)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Л-100-300</w:t>
            </w:r>
          </w:p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ЛЭ-100-300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Средство </w:t>
            </w:r>
            <w:proofErr w:type="spellStart"/>
            <w:r w:rsidRPr="00295F6D">
              <w:rPr>
                <w:rFonts w:cs="Times New Roman"/>
              </w:rPr>
              <w:t>подмащив</w:t>
            </w:r>
            <w:r w:rsidRPr="00295F6D">
              <w:rPr>
                <w:rFonts w:cs="Times New Roman"/>
              </w:rPr>
              <w:t>а</w:t>
            </w:r>
            <w:r w:rsidRPr="00295F6D"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Н</w:t>
            </w:r>
            <w:proofErr w:type="gramStart"/>
            <w:r w:rsidRPr="00295F6D">
              <w:rPr>
                <w:rFonts w:cs="Times New Roman"/>
                <w:lang w:val="en-US"/>
              </w:rPr>
              <w:t>m</w:t>
            </w:r>
            <w:proofErr w:type="gramEnd"/>
            <w:r w:rsidRPr="00295F6D">
              <w:rPr>
                <w:rFonts w:cs="Times New Roman"/>
              </w:rPr>
              <w:t>ах=100м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413529" w:rsidTr="00295F6D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Леса строительные (ГОСТ 27321)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ЛСПШ-2000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Средство </w:t>
            </w:r>
            <w:proofErr w:type="spellStart"/>
            <w:r w:rsidRPr="00295F6D">
              <w:rPr>
                <w:rFonts w:cs="Times New Roman"/>
              </w:rPr>
              <w:t>подмащив</w:t>
            </w:r>
            <w:r w:rsidRPr="00295F6D">
              <w:rPr>
                <w:rFonts w:cs="Times New Roman"/>
              </w:rPr>
              <w:t>а</w:t>
            </w:r>
            <w:r w:rsidRPr="00295F6D"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</w:tr>
      <w:tr w:rsidR="00413529" w:rsidTr="00295F6D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Переставные по</w:t>
            </w:r>
            <w:r w:rsidRPr="00295F6D">
              <w:rPr>
                <w:rFonts w:cs="Times New Roman"/>
              </w:rPr>
              <w:t>д</w:t>
            </w:r>
            <w:r w:rsidRPr="00295F6D">
              <w:rPr>
                <w:rFonts w:cs="Times New Roman"/>
              </w:rPr>
              <w:t>мости (ГОСТ 24258)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Средство </w:t>
            </w:r>
            <w:proofErr w:type="spellStart"/>
            <w:r w:rsidRPr="00295F6D">
              <w:rPr>
                <w:rFonts w:cs="Times New Roman"/>
              </w:rPr>
              <w:t>подмащив</w:t>
            </w:r>
            <w:r w:rsidRPr="00295F6D">
              <w:rPr>
                <w:rFonts w:cs="Times New Roman"/>
              </w:rPr>
              <w:t>а</w:t>
            </w:r>
            <w:r w:rsidRPr="00295F6D">
              <w:rPr>
                <w:rFonts w:cs="Times New Roman"/>
              </w:rPr>
              <w:t>ния</w:t>
            </w:r>
            <w:proofErr w:type="spellEnd"/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</w:tr>
      <w:tr w:rsidR="00413529" w:rsidTr="00295F6D">
        <w:trPr>
          <w:trHeight w:val="52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Электролебедка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Подача материалов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413529" w:rsidTr="00295F6D">
        <w:trPr>
          <w:trHeight w:val="815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Агрегат штукату</w:t>
            </w:r>
            <w:r w:rsidRPr="00295F6D">
              <w:rPr>
                <w:rFonts w:cs="Times New Roman"/>
              </w:rPr>
              <w:t>р</w:t>
            </w:r>
            <w:r w:rsidRPr="00295F6D">
              <w:rPr>
                <w:rFonts w:cs="Times New Roman"/>
              </w:rPr>
              <w:t>ный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PFT G4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 Нанесение составов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производител</w:t>
            </w:r>
            <w:r w:rsidRPr="00295F6D">
              <w:rPr>
                <w:rFonts w:cs="Times New Roman"/>
              </w:rPr>
              <w:t>ь</w:t>
            </w:r>
            <w:r w:rsidRPr="00295F6D">
              <w:rPr>
                <w:rFonts w:cs="Times New Roman"/>
              </w:rPr>
              <w:t>ность 6-55 л/мин, мощность 0,9кВт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413529" w:rsidTr="00295F6D">
        <w:trPr>
          <w:trHeight w:val="47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Компрессор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Подача сжатого воздуха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1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413529" w:rsidTr="00295F6D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Рулетка стальная</w:t>
            </w:r>
          </w:p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(ГОСТ 7502)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Линейные измерения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 xml:space="preserve">Длина </w:t>
            </w:r>
          </w:p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5000 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413529" w:rsidTr="00295F6D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Линейка измер</w:t>
            </w:r>
            <w:r w:rsidRPr="00295F6D">
              <w:rPr>
                <w:rFonts w:cs="Times New Roman"/>
              </w:rPr>
              <w:t>и</w:t>
            </w:r>
            <w:r w:rsidRPr="00295F6D">
              <w:rPr>
                <w:rFonts w:cs="Times New Roman"/>
              </w:rPr>
              <w:t>тельная (ГОСТ 427)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Линейные измерения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Длина 150 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13529">
            <w:pPr>
              <w:rPr>
                <w:rFonts w:cs="Times New Roman"/>
              </w:rPr>
            </w:pPr>
          </w:p>
        </w:tc>
      </w:tr>
      <w:tr w:rsidR="00413529" w:rsidTr="00295F6D">
        <w:trPr>
          <w:trHeight w:val="7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Емкости из нейтрального м</w:t>
            </w:r>
            <w:r w:rsidRPr="00295F6D">
              <w:rPr>
                <w:rFonts w:cs="Times New Roman"/>
              </w:rPr>
              <w:t>а</w:t>
            </w:r>
            <w:r w:rsidRPr="00295F6D">
              <w:rPr>
                <w:rFonts w:cs="Times New Roman"/>
              </w:rPr>
              <w:t>териала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Приготовление сост</w:t>
            </w:r>
            <w:r w:rsidRPr="00295F6D">
              <w:rPr>
                <w:rFonts w:cs="Times New Roman"/>
              </w:rPr>
              <w:t>а</w:t>
            </w:r>
            <w:r w:rsidRPr="00295F6D">
              <w:rPr>
                <w:rFonts w:cs="Times New Roman"/>
              </w:rPr>
              <w:t>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Объем до 60 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</w:t>
            </w:r>
          </w:p>
        </w:tc>
      </w:tr>
      <w:tr w:rsidR="00413529" w:rsidTr="00295F6D">
        <w:trPr>
          <w:trHeight w:val="52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Щетка проволо</w:t>
            </w:r>
            <w:r w:rsidRPr="00295F6D">
              <w:rPr>
                <w:rFonts w:cs="Times New Roman"/>
              </w:rPr>
              <w:t>ч</w:t>
            </w:r>
            <w:r w:rsidRPr="00295F6D">
              <w:rPr>
                <w:rFonts w:cs="Times New Roman"/>
              </w:rPr>
              <w:t>ная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Подготовка поверхн</w:t>
            </w:r>
            <w:r w:rsidRPr="00295F6D">
              <w:rPr>
                <w:rFonts w:cs="Times New Roman"/>
              </w:rPr>
              <w:t>о</w:t>
            </w:r>
            <w:r w:rsidRPr="00295F6D">
              <w:rPr>
                <w:rFonts w:cs="Times New Roman"/>
              </w:rPr>
              <w:t>сти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</w:t>
            </w:r>
          </w:p>
        </w:tc>
      </w:tr>
      <w:tr w:rsidR="00413529" w:rsidTr="00295F6D">
        <w:trPr>
          <w:trHeight w:val="52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Щетка-</w:t>
            </w:r>
            <w:proofErr w:type="spellStart"/>
            <w:r w:rsidRPr="00295F6D">
              <w:rPr>
                <w:rFonts w:cs="Times New Roman"/>
              </w:rPr>
              <w:t>макловица</w:t>
            </w:r>
            <w:proofErr w:type="spellEnd"/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Обметание стен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</w:t>
            </w:r>
          </w:p>
        </w:tc>
      </w:tr>
      <w:tr w:rsidR="00413529" w:rsidTr="00295F6D">
        <w:trPr>
          <w:trHeight w:val="885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Терки штукату</w:t>
            </w:r>
            <w:r w:rsidRPr="00295F6D">
              <w:rPr>
                <w:rFonts w:cs="Times New Roman"/>
              </w:rPr>
              <w:t>р</w:t>
            </w:r>
            <w:r w:rsidRPr="00295F6D">
              <w:rPr>
                <w:rFonts w:cs="Times New Roman"/>
              </w:rPr>
              <w:t>ные металлические</w:t>
            </w:r>
          </w:p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(ГОСТ 25782)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Затирание составов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3</w:t>
            </w:r>
          </w:p>
        </w:tc>
      </w:tr>
      <w:tr w:rsidR="00413529" w:rsidTr="00295F6D">
        <w:trPr>
          <w:trHeight w:val="1112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Шпатели из н</w:t>
            </w:r>
            <w:r w:rsidRPr="00295F6D">
              <w:rPr>
                <w:rFonts w:cs="Times New Roman"/>
              </w:rPr>
              <w:t>е</w:t>
            </w:r>
            <w:r w:rsidRPr="00295F6D">
              <w:rPr>
                <w:rFonts w:cs="Times New Roman"/>
              </w:rPr>
              <w:t xml:space="preserve">ржавеющей стали с ровными краями </w:t>
            </w:r>
          </w:p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10778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Подготовка поверхн</w:t>
            </w:r>
            <w:r w:rsidRPr="00295F6D">
              <w:rPr>
                <w:rFonts w:cs="Times New Roman"/>
              </w:rPr>
              <w:t>о</w:t>
            </w:r>
            <w:r w:rsidRPr="00295F6D">
              <w:rPr>
                <w:rFonts w:cs="Times New Roman"/>
              </w:rPr>
              <w:t xml:space="preserve">сти 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Pr="00295F6D" w:rsidRDefault="00497E35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3</w:t>
            </w:r>
          </w:p>
        </w:tc>
      </w:tr>
      <w:tr w:rsidR="00295F6D" w:rsidTr="00295F6D">
        <w:trPr>
          <w:trHeight w:val="1385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Угловые терки из нержавеющей ст</w:t>
            </w:r>
            <w:r w:rsidRPr="00295F6D">
              <w:rPr>
                <w:rFonts w:cs="Times New Roman"/>
              </w:rPr>
              <w:t>а</w:t>
            </w:r>
            <w:r w:rsidRPr="00295F6D">
              <w:rPr>
                <w:rFonts w:cs="Times New Roman"/>
              </w:rPr>
              <w:t>ли с внутренним и наружным углом (ГОСТ 25782)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Затирание составов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</w:t>
            </w:r>
          </w:p>
        </w:tc>
      </w:tr>
      <w:tr w:rsidR="00295F6D" w:rsidTr="00295F6D">
        <w:trPr>
          <w:trHeight w:val="95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Угольник спец</w:t>
            </w:r>
            <w:r w:rsidRPr="00295F6D">
              <w:rPr>
                <w:rFonts w:cs="Times New Roman"/>
              </w:rPr>
              <w:t>и</w:t>
            </w:r>
            <w:r w:rsidRPr="00295F6D">
              <w:rPr>
                <w:rFonts w:cs="Times New Roman"/>
              </w:rPr>
              <w:t>альный</w:t>
            </w:r>
          </w:p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3749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Разметка углов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95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proofErr w:type="gramStart"/>
            <w:r w:rsidRPr="00295F6D">
              <w:rPr>
                <w:rFonts w:cs="Times New Roman"/>
              </w:rPr>
              <w:t>Правило-трапеции</w:t>
            </w:r>
            <w:proofErr w:type="gramEnd"/>
            <w:r w:rsidRPr="00295F6D">
              <w:rPr>
                <w:rFonts w:cs="Times New Roman"/>
              </w:rPr>
              <w:t xml:space="preserve"> </w:t>
            </w: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</w:t>
            </w:r>
            <w:r w:rsidRPr="00295F6D">
              <w:rPr>
                <w:rFonts w:cs="Times New Roman"/>
                <w:lang w:val="en-US"/>
              </w:rPr>
              <w:t xml:space="preserve"> </w:t>
            </w:r>
            <w:r w:rsidRPr="00295F6D">
              <w:rPr>
                <w:rFonts w:cs="Times New Roman"/>
              </w:rPr>
              <w:t>25782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Растягивание состава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Длиной 1; 1,5; 2,0м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 w:rsidP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</w:t>
            </w:r>
          </w:p>
        </w:tc>
      </w:tr>
    </w:tbl>
    <w:p w:rsidR="00295F6D" w:rsidRDefault="00295F6D" w:rsidP="00295F6D">
      <w:pPr>
        <w:pStyle w:val="4"/>
        <w:ind w:firstLine="0"/>
        <w:jc w:val="left"/>
      </w:pPr>
    </w:p>
    <w:p w:rsidR="00413529" w:rsidRDefault="00497E35" w:rsidP="00295F6D">
      <w:pPr>
        <w:pStyle w:val="4"/>
        <w:ind w:firstLine="0"/>
        <w:jc w:val="left"/>
      </w:pPr>
      <w:r>
        <w:t xml:space="preserve">Окончание таблицы </w:t>
      </w:r>
    </w:p>
    <w:tbl>
      <w:tblPr>
        <w:tblStyle w:val="TableNormal"/>
        <w:tblW w:w="991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1"/>
        <w:gridCol w:w="2131"/>
        <w:gridCol w:w="1480"/>
        <w:gridCol w:w="2220"/>
        <w:gridCol w:w="1617"/>
        <w:gridCol w:w="1856"/>
      </w:tblGrid>
      <w:tr w:rsidR="00413529" w:rsidTr="00295F6D">
        <w:trPr>
          <w:trHeight w:val="121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 xml:space="preserve">№ </w:t>
            </w:r>
            <w:proofErr w:type="gramStart"/>
            <w:r w:rsidRPr="00295F6D">
              <w:rPr>
                <w:rFonts w:cs="Times New Roman"/>
                <w:b/>
                <w:bCs/>
              </w:rPr>
              <w:t>п</w:t>
            </w:r>
            <w:proofErr w:type="gramEnd"/>
            <w:r w:rsidRPr="00295F6D">
              <w:rPr>
                <w:rFonts w:cs="Times New Roman"/>
                <w:b/>
                <w:bCs/>
              </w:rPr>
              <w:t>/п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Тип, марка, завод-изготовитель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 xml:space="preserve">Назначение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Основные те</w:t>
            </w:r>
            <w:r w:rsidRPr="00295F6D">
              <w:rPr>
                <w:rFonts w:cs="Times New Roman"/>
                <w:b/>
                <w:bCs/>
              </w:rPr>
              <w:t>х</w:t>
            </w:r>
            <w:r w:rsidRPr="00295F6D">
              <w:rPr>
                <w:rFonts w:cs="Times New Roman"/>
                <w:b/>
                <w:bCs/>
              </w:rPr>
              <w:t>нические х</w:t>
            </w:r>
            <w:r w:rsidRPr="00295F6D">
              <w:rPr>
                <w:rFonts w:cs="Times New Roman"/>
                <w:b/>
                <w:bCs/>
              </w:rPr>
              <w:t>а</w:t>
            </w:r>
            <w:r w:rsidRPr="00295F6D">
              <w:rPr>
                <w:rFonts w:cs="Times New Roman"/>
                <w:b/>
                <w:bCs/>
              </w:rPr>
              <w:t>рактеристики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295F6D" w:rsidRDefault="00497E35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b/>
                <w:bCs/>
              </w:rPr>
              <w:t>Количество на звено (</w:t>
            </w:r>
            <w:r w:rsidR="00CC764D" w:rsidRPr="00295F6D">
              <w:rPr>
                <w:rFonts w:cs="Times New Roman"/>
                <w:b/>
                <w:bCs/>
              </w:rPr>
              <w:t>бригаду</w:t>
            </w:r>
            <w:r w:rsidRPr="00295F6D">
              <w:rPr>
                <w:rFonts w:cs="Times New Roman"/>
                <w:b/>
                <w:bCs/>
              </w:rPr>
              <w:t xml:space="preserve">), </w:t>
            </w:r>
            <w:proofErr w:type="spellStart"/>
            <w:proofErr w:type="gramStart"/>
            <w:r w:rsidRPr="00295F6D">
              <w:rPr>
                <w:rFonts w:cs="Times New Roman"/>
                <w:b/>
                <w:bCs/>
              </w:rPr>
              <w:t>шт</w:t>
            </w:r>
            <w:proofErr w:type="spellEnd"/>
            <w:proofErr w:type="gramEnd"/>
          </w:p>
        </w:tc>
      </w:tr>
      <w:tr w:rsidR="00295F6D" w:rsidTr="00295F6D">
        <w:trPr>
          <w:trHeight w:val="582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17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Шнур разметочный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29231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Провешивание повер</w:t>
            </w:r>
            <w:r w:rsidRPr="00295F6D">
              <w:rPr>
                <w:rFonts w:cs="Times New Roman"/>
              </w:rPr>
              <w:t>х</w:t>
            </w:r>
            <w:r w:rsidRPr="00295F6D">
              <w:rPr>
                <w:rFonts w:cs="Times New Roman"/>
              </w:rPr>
              <w:t>ностей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Длина 50м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521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18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 xml:space="preserve">Уровень </w:t>
            </w: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9416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Длина 2,0м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38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Ящик для инструме</w:t>
            </w:r>
            <w:r w:rsidRPr="00295F6D">
              <w:rPr>
                <w:rFonts w:cs="Times New Roman"/>
              </w:rPr>
              <w:t>н</w:t>
            </w:r>
            <w:r w:rsidRPr="00295F6D">
              <w:rPr>
                <w:rFonts w:cs="Times New Roman"/>
              </w:rPr>
              <w:t>тов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Хранение инструмента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20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Молоток строител</w:t>
            </w:r>
            <w:r w:rsidRPr="00295F6D">
              <w:rPr>
                <w:rFonts w:cs="Times New Roman"/>
              </w:rPr>
              <w:t>ь</w:t>
            </w:r>
            <w:r w:rsidRPr="00295F6D">
              <w:rPr>
                <w:rFonts w:cs="Times New Roman"/>
              </w:rPr>
              <w:t xml:space="preserve">ный стальной </w:t>
            </w: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11042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Установка креплений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Масса 0,3 кг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81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Отвес строительный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СТБ 1111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контроля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535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Каска строительная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12.4.087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6</w:t>
            </w:r>
          </w:p>
        </w:tc>
      </w:tr>
      <w:tr w:rsidR="00295F6D" w:rsidTr="00295F6D">
        <w:trPr>
          <w:trHeight w:val="768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 xml:space="preserve">Предохранительный 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пояс</w:t>
            </w:r>
            <w:r w:rsidRPr="00295F6D">
              <w:rPr>
                <w:rFonts w:cs="Times New Roman"/>
                <w:lang w:val="en-US"/>
              </w:rPr>
              <w:t xml:space="preserve"> (</w:t>
            </w:r>
            <w:r w:rsidRPr="00295F6D">
              <w:rPr>
                <w:rFonts w:cs="Times New Roman"/>
              </w:rPr>
              <w:t>ГОСТ 12.4.089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6</w:t>
            </w:r>
          </w:p>
        </w:tc>
      </w:tr>
      <w:tr w:rsidR="00295F6D" w:rsidTr="00295F6D">
        <w:trPr>
          <w:trHeight w:val="58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Канат страховочный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 12.4.107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6</w:t>
            </w:r>
          </w:p>
        </w:tc>
      </w:tr>
      <w:tr w:rsidR="00295F6D" w:rsidTr="00295F6D">
        <w:trPr>
          <w:trHeight w:val="52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Перчатки</w:t>
            </w:r>
            <w:r w:rsidRPr="00295F6D">
              <w:rPr>
                <w:rFonts w:cs="Times New Roman"/>
                <w:lang w:val="en-US"/>
              </w:rPr>
              <w:t xml:space="preserve"> (</w:t>
            </w:r>
            <w:r w:rsidRPr="00295F6D">
              <w:rPr>
                <w:rFonts w:cs="Times New Roman"/>
              </w:rPr>
              <w:t>ГОСТ</w:t>
            </w:r>
            <w:r w:rsidRPr="00295F6D">
              <w:rPr>
                <w:rFonts w:cs="Times New Roman"/>
                <w:lang w:val="en-US"/>
              </w:rPr>
              <w:t xml:space="preserve"> </w:t>
            </w:r>
            <w:r w:rsidRPr="00295F6D">
              <w:rPr>
                <w:rFonts w:cs="Times New Roman"/>
              </w:rPr>
              <w:t>20010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6</w:t>
            </w:r>
          </w:p>
        </w:tc>
      </w:tr>
      <w:tr w:rsidR="00295F6D" w:rsidTr="00295F6D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Костюм</w:t>
            </w:r>
            <w:r w:rsidRPr="00295F6D">
              <w:rPr>
                <w:rFonts w:cs="Times New Roman"/>
                <w:lang w:val="en-US"/>
              </w:rPr>
              <w:t xml:space="preserve"> 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</w:t>
            </w:r>
            <w:r w:rsidRPr="00295F6D">
              <w:rPr>
                <w:rFonts w:cs="Times New Roman"/>
                <w:lang w:val="en-US"/>
              </w:rPr>
              <w:t xml:space="preserve"> </w:t>
            </w:r>
            <w:r w:rsidRPr="00295F6D">
              <w:rPr>
                <w:rFonts w:cs="Times New Roman"/>
              </w:rPr>
              <w:t>12.4.016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6</w:t>
            </w:r>
          </w:p>
        </w:tc>
      </w:tr>
      <w:tr w:rsidR="00295F6D" w:rsidTr="00295F6D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Очки защитные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(</w:t>
            </w:r>
            <w:r w:rsidRPr="00295F6D">
              <w:rPr>
                <w:rFonts w:cs="Times New Roman"/>
              </w:rPr>
              <w:t>ГОСТ</w:t>
            </w:r>
            <w:r w:rsidRPr="00295F6D">
              <w:rPr>
                <w:rFonts w:cs="Times New Roman"/>
                <w:lang w:val="en-US"/>
              </w:rPr>
              <w:t xml:space="preserve"> </w:t>
            </w:r>
            <w:r w:rsidRPr="00295F6D">
              <w:rPr>
                <w:rFonts w:cs="Times New Roman"/>
              </w:rPr>
              <w:t>12.4.013</w:t>
            </w:r>
            <w:r w:rsidRPr="00295F6D">
              <w:rPr>
                <w:rFonts w:cs="Times New Roman"/>
                <w:lang w:val="en-US"/>
              </w:rPr>
              <w:t>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  <w:lang w:val="en-US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Средство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4</w:t>
            </w:r>
          </w:p>
        </w:tc>
      </w:tr>
      <w:tr w:rsidR="00295F6D" w:rsidTr="00295F6D">
        <w:trPr>
          <w:trHeight w:val="59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eastAsia="Arial" w:cs="Times New Roman"/>
              </w:rPr>
            </w:pPr>
            <w:r w:rsidRPr="00295F6D">
              <w:rPr>
                <w:rFonts w:cs="Times New Roman"/>
              </w:rPr>
              <w:t>Респиратор ШБ-1</w:t>
            </w:r>
          </w:p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(ГОСТ  12.4.028)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Средства защиты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2</w:t>
            </w:r>
          </w:p>
        </w:tc>
      </w:tr>
      <w:tr w:rsidR="00295F6D" w:rsidTr="00295F6D">
        <w:trPr>
          <w:trHeight w:val="627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proofErr w:type="spellStart"/>
            <w:r w:rsidRPr="00295F6D">
              <w:rPr>
                <w:rFonts w:cs="Times New Roman"/>
              </w:rPr>
              <w:t>Штангенглубиномер</w:t>
            </w:r>
            <w:proofErr w:type="spellEnd"/>
            <w:r w:rsidRPr="00295F6D">
              <w:rPr>
                <w:rFonts w:cs="Times New Roman"/>
              </w:rPr>
              <w:t xml:space="preserve"> (ГОСТ 162)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Измерение толщины покрытия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  <w:tr w:rsidR="00295F6D" w:rsidTr="00295F6D">
        <w:trPr>
          <w:trHeight w:val="539"/>
        </w:trPr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BD27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rPr>
                <w:rFonts w:cs="Times New Roman"/>
              </w:rPr>
            </w:pPr>
            <w:r w:rsidRPr="00295F6D">
              <w:rPr>
                <w:rFonts w:cs="Times New Roman"/>
              </w:rPr>
              <w:t>Влагомеры нейтро</w:t>
            </w:r>
            <w:r w:rsidRPr="00295F6D">
              <w:rPr>
                <w:rFonts w:cs="Times New Roman"/>
              </w:rPr>
              <w:t>н</w:t>
            </w:r>
            <w:r w:rsidRPr="00295F6D">
              <w:rPr>
                <w:rFonts w:cs="Times New Roman"/>
              </w:rPr>
              <w:t>ные (ГОСТ 21196)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Измерение влажности основания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-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5F6D" w:rsidRPr="00295F6D" w:rsidRDefault="00295F6D">
            <w:pPr>
              <w:tabs>
                <w:tab w:val="left" w:pos="1276"/>
                <w:tab w:val="left" w:pos="1701"/>
              </w:tabs>
              <w:spacing w:line="240" w:lineRule="exact"/>
              <w:jc w:val="center"/>
              <w:rPr>
                <w:rFonts w:cs="Times New Roman"/>
              </w:rPr>
            </w:pPr>
            <w:r w:rsidRPr="00295F6D">
              <w:rPr>
                <w:rFonts w:cs="Times New Roman"/>
              </w:rPr>
              <w:t>1</w:t>
            </w:r>
          </w:p>
        </w:tc>
      </w:tr>
    </w:tbl>
    <w:p w:rsidR="00413529" w:rsidRDefault="00413529" w:rsidP="00BD2713">
      <w:pPr>
        <w:spacing w:line="288" w:lineRule="auto"/>
      </w:pPr>
      <w:bookmarkStart w:id="0" w:name="_GoBack"/>
      <w:bookmarkEnd w:id="0"/>
    </w:p>
    <w:p w:rsidR="00413529" w:rsidRDefault="00497E35">
      <w:pPr>
        <w:spacing w:line="288" w:lineRule="auto"/>
        <w:ind w:firstLine="709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caps/>
          <w:sz w:val="28"/>
          <w:szCs w:val="28"/>
        </w:rPr>
        <w:t>6  К</w:t>
      </w:r>
      <w:r>
        <w:rPr>
          <w:rFonts w:ascii="Arial" w:hAnsi="Arial"/>
          <w:b/>
          <w:bCs/>
          <w:sz w:val="28"/>
          <w:szCs w:val="28"/>
        </w:rPr>
        <w:t xml:space="preserve">онтроль  качества  и приемка работ </w:t>
      </w:r>
    </w:p>
    <w:p w:rsidR="00413529" w:rsidRDefault="00413529"/>
    <w:p w:rsidR="00F544EA" w:rsidRPr="000D2853" w:rsidRDefault="00497E35" w:rsidP="00F544EA">
      <w:pPr>
        <w:tabs>
          <w:tab w:val="left" w:pos="1276"/>
          <w:tab w:val="left" w:pos="1701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0D2853">
        <w:rPr>
          <w:rFonts w:ascii="Arial" w:hAnsi="Arial" w:cs="Arial"/>
          <w:sz w:val="28"/>
          <w:szCs w:val="28"/>
        </w:rPr>
        <w:t>Контроль качества производства  работ на устройство теплоизол</w:t>
      </w:r>
      <w:r w:rsidRPr="000D2853">
        <w:rPr>
          <w:rFonts w:ascii="Arial" w:hAnsi="Arial" w:cs="Arial"/>
          <w:sz w:val="28"/>
          <w:szCs w:val="28"/>
        </w:rPr>
        <w:t>я</w:t>
      </w:r>
      <w:r w:rsidRPr="000D2853">
        <w:rPr>
          <w:rFonts w:ascii="Arial" w:hAnsi="Arial" w:cs="Arial"/>
          <w:sz w:val="28"/>
          <w:szCs w:val="28"/>
        </w:rPr>
        <w:t>ционного, штукатурного слоя из материала «</w:t>
      </w:r>
      <w:proofErr w:type="spellStart"/>
      <w:r w:rsidRPr="000D2853">
        <w:rPr>
          <w:rFonts w:ascii="Arial" w:hAnsi="Arial" w:cs="Arial"/>
          <w:sz w:val="28"/>
          <w:szCs w:val="28"/>
        </w:rPr>
        <w:t>Спадар</w:t>
      </w:r>
      <w:proofErr w:type="spellEnd"/>
      <w:r w:rsidRPr="000D2853">
        <w:rPr>
          <w:rFonts w:ascii="Arial" w:hAnsi="Arial" w:cs="Arial"/>
          <w:sz w:val="28"/>
          <w:szCs w:val="28"/>
        </w:rPr>
        <w:t>» в таблице 5.</w:t>
      </w:r>
    </w:p>
    <w:p w:rsidR="00413529" w:rsidRPr="000D2853" w:rsidRDefault="00497E35" w:rsidP="00F544EA">
      <w:pPr>
        <w:tabs>
          <w:tab w:val="left" w:pos="1276"/>
          <w:tab w:val="left" w:pos="1701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0D2853">
        <w:rPr>
          <w:rFonts w:ascii="Arial" w:hAnsi="Arial" w:cs="Arial"/>
          <w:sz w:val="28"/>
          <w:szCs w:val="28"/>
        </w:rPr>
        <w:t>Таблица 5 - Контроль качества производства  работ</w:t>
      </w:r>
      <w:r w:rsidR="000D2853">
        <w:rPr>
          <w:rFonts w:ascii="Arial" w:hAnsi="Arial" w:cs="Arial"/>
          <w:sz w:val="28"/>
          <w:szCs w:val="28"/>
        </w:rPr>
        <w:t>.</w:t>
      </w:r>
    </w:p>
    <w:p w:rsidR="000D2853" w:rsidRPr="00F544EA" w:rsidRDefault="000D2853" w:rsidP="00F544EA">
      <w:pPr>
        <w:tabs>
          <w:tab w:val="left" w:pos="1276"/>
          <w:tab w:val="left" w:pos="1701"/>
        </w:tabs>
        <w:ind w:firstLine="709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11177" w:type="dxa"/>
        <w:tblInd w:w="-3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01"/>
        <w:gridCol w:w="829"/>
        <w:gridCol w:w="1134"/>
        <w:gridCol w:w="992"/>
        <w:gridCol w:w="305"/>
        <w:gridCol w:w="1113"/>
        <w:gridCol w:w="1134"/>
        <w:gridCol w:w="1701"/>
        <w:gridCol w:w="1134"/>
        <w:gridCol w:w="1134"/>
      </w:tblGrid>
      <w:tr w:rsidR="00413529" w:rsidRPr="00295F6D" w:rsidTr="000D2853">
        <w:trPr>
          <w:trHeight w:val="450"/>
        </w:trPr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pStyle w:val="8"/>
              <w:spacing w:line="200" w:lineRule="exact"/>
              <w:ind w:firstLine="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Контролируемый параметр</w:t>
            </w:r>
          </w:p>
        </w:tc>
        <w:tc>
          <w:tcPr>
            <w:tcW w:w="12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853" w:rsidRDefault="00497E35" w:rsidP="000D2853">
            <w:pPr>
              <w:spacing w:line="200" w:lineRule="exact"/>
              <w:ind w:left="-3456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Объем контроля</w:t>
            </w:r>
          </w:p>
          <w:p w:rsidR="00413529" w:rsidRPr="000D2853" w:rsidRDefault="000D2853" w:rsidP="000D285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Объем контроля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Пери</w:t>
            </w:r>
            <w:r w:rsidRPr="000D2853">
              <w:rPr>
                <w:rFonts w:cs="Times New Roman"/>
                <w:bCs/>
                <w:sz w:val="24"/>
                <w:szCs w:val="24"/>
              </w:rPr>
              <w:t>о</w:t>
            </w:r>
            <w:r w:rsidRPr="000D2853">
              <w:rPr>
                <w:rFonts w:cs="Times New Roman"/>
                <w:bCs/>
                <w:sz w:val="24"/>
                <w:szCs w:val="24"/>
              </w:rPr>
              <w:t>дичность контроля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Метод контроля (обозн</w:t>
            </w:r>
            <w:r w:rsidRPr="000D2853">
              <w:rPr>
                <w:rFonts w:cs="Times New Roman"/>
                <w:bCs/>
                <w:sz w:val="24"/>
                <w:szCs w:val="24"/>
              </w:rPr>
              <w:t>а</w:t>
            </w:r>
            <w:r w:rsidRPr="000D2853">
              <w:rPr>
                <w:rFonts w:cs="Times New Roman"/>
                <w:bCs/>
                <w:sz w:val="24"/>
                <w:szCs w:val="24"/>
              </w:rPr>
              <w:t>чение НТД)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0D2853">
              <w:rPr>
                <w:rFonts w:cs="Times New Roman"/>
                <w:bCs/>
                <w:sz w:val="24"/>
                <w:szCs w:val="24"/>
              </w:rPr>
              <w:t>Средства ко</w:t>
            </w:r>
            <w:r w:rsidRPr="000D2853">
              <w:rPr>
                <w:rFonts w:cs="Times New Roman"/>
                <w:bCs/>
                <w:sz w:val="24"/>
                <w:szCs w:val="24"/>
              </w:rPr>
              <w:t>н</w:t>
            </w:r>
            <w:r w:rsidRPr="000D2853">
              <w:rPr>
                <w:rFonts w:cs="Times New Roman"/>
                <w:bCs/>
                <w:sz w:val="24"/>
                <w:szCs w:val="24"/>
              </w:rPr>
              <w:t>троля, испыт</w:t>
            </w:r>
            <w:r w:rsidRPr="000D2853">
              <w:rPr>
                <w:rFonts w:cs="Times New Roman"/>
                <w:bCs/>
                <w:sz w:val="24"/>
                <w:szCs w:val="24"/>
              </w:rPr>
              <w:t>а</w:t>
            </w:r>
            <w:r w:rsidRPr="000D2853">
              <w:rPr>
                <w:rFonts w:cs="Times New Roman"/>
                <w:bCs/>
                <w:sz w:val="24"/>
                <w:szCs w:val="24"/>
              </w:rPr>
              <w:t>тельное об</w:t>
            </w:r>
            <w:r w:rsidRPr="000D2853">
              <w:rPr>
                <w:rFonts w:cs="Times New Roman"/>
                <w:bCs/>
                <w:sz w:val="24"/>
                <w:szCs w:val="24"/>
              </w:rPr>
              <w:t>о</w:t>
            </w:r>
            <w:r w:rsidRPr="000D2853">
              <w:rPr>
                <w:rFonts w:cs="Times New Roman"/>
                <w:bCs/>
                <w:sz w:val="24"/>
                <w:szCs w:val="24"/>
              </w:rPr>
              <w:t>рудование (тип, марка, технические характерист</w:t>
            </w:r>
            <w:r w:rsidRPr="000D2853">
              <w:rPr>
                <w:rFonts w:cs="Times New Roman"/>
                <w:bCs/>
                <w:sz w:val="24"/>
                <w:szCs w:val="24"/>
              </w:rPr>
              <w:t>и</w:t>
            </w:r>
            <w:r w:rsidRPr="000D2853">
              <w:rPr>
                <w:rFonts w:cs="Times New Roman"/>
                <w:bCs/>
                <w:sz w:val="24"/>
                <w:szCs w:val="24"/>
              </w:rPr>
              <w:t>ки – диапазон измерения, цена деления, класс точн</w:t>
            </w:r>
            <w:r w:rsidRPr="000D2853">
              <w:rPr>
                <w:rFonts w:cs="Times New Roman"/>
                <w:bCs/>
                <w:sz w:val="24"/>
                <w:szCs w:val="24"/>
              </w:rPr>
              <w:t>о</w:t>
            </w:r>
            <w:r w:rsidRPr="000D2853">
              <w:rPr>
                <w:rFonts w:cs="Times New Roman"/>
                <w:bCs/>
                <w:sz w:val="24"/>
                <w:szCs w:val="24"/>
              </w:rPr>
              <w:t>сти, погре</w:t>
            </w:r>
            <w:r w:rsidRPr="000D2853">
              <w:rPr>
                <w:rFonts w:cs="Times New Roman"/>
                <w:bCs/>
                <w:sz w:val="24"/>
                <w:szCs w:val="24"/>
              </w:rPr>
              <w:t>ш</w:t>
            </w:r>
            <w:r w:rsidRPr="000D2853">
              <w:rPr>
                <w:rFonts w:cs="Times New Roman"/>
                <w:bCs/>
                <w:sz w:val="24"/>
                <w:szCs w:val="24"/>
              </w:rPr>
              <w:t>ность и т.д.)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Испо</w:t>
            </w:r>
            <w:r w:rsidRPr="000D2853">
              <w:rPr>
                <w:rFonts w:cs="Times New Roman"/>
                <w:bCs/>
                <w:sz w:val="24"/>
                <w:szCs w:val="24"/>
              </w:rPr>
              <w:t>л</w:t>
            </w:r>
            <w:r w:rsidRPr="000D2853">
              <w:rPr>
                <w:rFonts w:cs="Times New Roman"/>
                <w:bCs/>
                <w:sz w:val="24"/>
                <w:szCs w:val="24"/>
              </w:rPr>
              <w:t>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Офор</w:t>
            </w:r>
            <w:r w:rsidRPr="000D2853">
              <w:rPr>
                <w:rFonts w:cs="Times New Roman"/>
                <w:bCs/>
                <w:sz w:val="24"/>
                <w:szCs w:val="24"/>
              </w:rPr>
              <w:t>м</w:t>
            </w:r>
            <w:r w:rsidRPr="000D2853">
              <w:rPr>
                <w:rFonts w:cs="Times New Roman"/>
                <w:bCs/>
                <w:sz w:val="24"/>
                <w:szCs w:val="24"/>
              </w:rPr>
              <w:t>ление резул</w:t>
            </w:r>
            <w:r w:rsidRPr="000D2853">
              <w:rPr>
                <w:rFonts w:cs="Times New Roman"/>
                <w:bCs/>
                <w:sz w:val="24"/>
                <w:szCs w:val="24"/>
              </w:rPr>
              <w:t>ь</w:t>
            </w:r>
            <w:r w:rsidRPr="000D2853">
              <w:rPr>
                <w:rFonts w:cs="Times New Roman"/>
                <w:bCs/>
                <w:sz w:val="24"/>
                <w:szCs w:val="24"/>
              </w:rPr>
              <w:t>татов контроля</w:t>
            </w:r>
          </w:p>
        </w:tc>
      </w:tr>
      <w:tr w:rsidR="00295F6D" w:rsidRPr="00295F6D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Пр</w:t>
            </w:r>
            <w:r w:rsidRPr="000D2853">
              <w:rPr>
                <w:rFonts w:cs="Times New Roman"/>
                <w:bCs/>
                <w:sz w:val="24"/>
                <w:szCs w:val="24"/>
              </w:rPr>
              <w:t>е</w:t>
            </w:r>
            <w:r w:rsidRPr="000D2853">
              <w:rPr>
                <w:rFonts w:cs="Times New Roman"/>
                <w:bCs/>
                <w:sz w:val="24"/>
                <w:szCs w:val="24"/>
              </w:rPr>
              <w:t>дел</w:t>
            </w:r>
            <w:r w:rsidRPr="000D2853">
              <w:rPr>
                <w:rFonts w:cs="Times New Roman"/>
                <w:bCs/>
                <w:sz w:val="24"/>
                <w:szCs w:val="24"/>
              </w:rPr>
              <w:t>ь</w:t>
            </w:r>
            <w:r w:rsidRPr="000D2853">
              <w:rPr>
                <w:rFonts w:cs="Times New Roman"/>
                <w:bCs/>
                <w:sz w:val="24"/>
                <w:szCs w:val="24"/>
              </w:rPr>
              <w:t>ное  зн</w:t>
            </w:r>
            <w:r w:rsidRPr="000D2853">
              <w:rPr>
                <w:rFonts w:cs="Times New Roman"/>
                <w:bCs/>
                <w:sz w:val="24"/>
                <w:szCs w:val="24"/>
              </w:rPr>
              <w:t>а</w:t>
            </w:r>
            <w:r w:rsidRPr="000D2853">
              <w:rPr>
                <w:rFonts w:cs="Times New Roman"/>
                <w:bCs/>
                <w:sz w:val="24"/>
                <w:szCs w:val="24"/>
              </w:rPr>
              <w:t>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Pr="000D2853" w:rsidRDefault="00497E35">
            <w:pPr>
              <w:spacing w:line="20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Пр</w:t>
            </w:r>
            <w:r w:rsidRPr="000D2853">
              <w:rPr>
                <w:rFonts w:cs="Times New Roman"/>
                <w:bCs/>
                <w:sz w:val="24"/>
                <w:szCs w:val="24"/>
              </w:rPr>
              <w:t>е</w:t>
            </w:r>
            <w:r w:rsidRPr="000D2853">
              <w:rPr>
                <w:rFonts w:cs="Times New Roman"/>
                <w:bCs/>
                <w:sz w:val="24"/>
                <w:szCs w:val="24"/>
              </w:rPr>
              <w:t>дельное отклон</w:t>
            </w:r>
            <w:r w:rsidRPr="000D2853">
              <w:rPr>
                <w:rFonts w:cs="Times New Roman"/>
                <w:bCs/>
                <w:sz w:val="24"/>
                <w:szCs w:val="24"/>
              </w:rPr>
              <w:t>е</w:t>
            </w:r>
            <w:r w:rsidRPr="000D2853">
              <w:rPr>
                <w:rFonts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12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Pr="000D2853" w:rsidRDefault="0041352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Pr="000D2853" w:rsidRDefault="0041352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Pr="000D2853" w:rsidRDefault="0041352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Pr="000D2853" w:rsidRDefault="0041352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Pr="000D2853" w:rsidRDefault="0041352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Pr="000D2853" w:rsidRDefault="0041352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544EA" w:rsidRPr="00295F6D" w:rsidTr="000D2853">
        <w:trPr>
          <w:trHeight w:val="812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bCs/>
                <w:sz w:val="24"/>
                <w:szCs w:val="24"/>
              </w:rPr>
              <w:t>Входной контроль</w:t>
            </w:r>
          </w:p>
        </w:tc>
      </w:tr>
      <w:tr w:rsidR="000D2853" w:rsidRPr="000D2853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Приемка 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менных ко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струкций (неоштукат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ренных) по СНиП  3.03.01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отклонения поверхностей стен и углов кладки из кирпича, 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рамических и природных камней пр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вильной фо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мы, из кру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ных блоков от вертикали, </w:t>
            </w:r>
            <w:proofErr w:type="gram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на один этаж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на здание высотой более двух этажей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менее  5 измерений на 50-70м</w:t>
            </w:r>
            <w:r w:rsidRPr="000D28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сти или на отдельном участке меньшей площади в местах, в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явленных сплошным визуальным осмотром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Рейка ко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трольная стр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ительная дл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ной 2000мм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емки 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верхности подосн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</w:tr>
      <w:tr w:rsidR="00F544EA" w:rsidRPr="00295F6D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неровности на вертикал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ной поверхн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сти кладки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10 мм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Рейка ко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трольная стр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ительная дл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ной 2000мм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емки 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верхности подосн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</w:p>
        </w:tc>
      </w:tr>
      <w:tr w:rsidR="00F544EA" w:rsidRPr="00295F6D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материала «</w:t>
            </w:r>
            <w:proofErr w:type="spell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Спадар</w:t>
            </w:r>
            <w:proofErr w:type="spell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» СТБ 1263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мент о 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честве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Вся партия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Сплошной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Паспорт 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ставщика и се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тификат, </w:t>
            </w:r>
            <w:proofErr w:type="gram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гаемые</w:t>
            </w:r>
            <w:proofErr w:type="gram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к 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ставляемому материалу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Журнал входного контроля</w:t>
            </w:r>
          </w:p>
        </w:tc>
      </w:tr>
      <w:tr w:rsidR="00F544EA" w:rsidRPr="00295F6D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Соответствие воды СТБ 1114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F544EA" w:rsidRPr="00295F6D" w:rsidTr="000D2853">
        <w:trPr>
          <w:trHeight w:val="765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bCs/>
                <w:sz w:val="24"/>
                <w:szCs w:val="24"/>
              </w:rPr>
              <w:t>Операционный контроль</w:t>
            </w:r>
          </w:p>
        </w:tc>
      </w:tr>
      <w:tr w:rsidR="00F544EA" w:rsidRPr="00295F6D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Влажность основания, %, не более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д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менее 3 измерений на 10м</w:t>
            </w:r>
            <w:r w:rsidRPr="000D28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верхности</w:t>
            </w: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Влагомер (ГОСТ25932), погрешность измерений не более 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Общий журнал работ</w:t>
            </w:r>
          </w:p>
        </w:tc>
      </w:tr>
      <w:tr w:rsidR="00F544EA" w:rsidRPr="00295F6D" w:rsidTr="000D2853">
        <w:trPr>
          <w:trHeight w:val="2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для сборо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ных констру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для мон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литных ко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струкций и кирпичной кладки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менее 5 измерений на каждые 50-70м</w:t>
            </w:r>
            <w:r w:rsidRPr="000D28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поверхн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Электровлаг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proofErr w:type="spellEnd"/>
          </w:p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(ГОСТ 21196)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F544EA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44EA" w:rsidRPr="000D2853" w:rsidRDefault="00F544EA" w:rsidP="00F544EA">
            <w:pPr>
              <w:pStyle w:val="a7"/>
              <w:spacing w:line="1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Приготовл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ние составов:</w:t>
            </w:r>
          </w:p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4EA" w:rsidRPr="000D2853" w:rsidRDefault="00F544EA" w:rsidP="000D2853">
            <w:pPr>
              <w:pStyle w:val="a7"/>
              <w:spacing w:line="24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4EA" w:rsidRPr="000D2853" w:rsidRDefault="00F544EA" w:rsidP="000D2853">
            <w:pPr>
              <w:pStyle w:val="a7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4EA" w:rsidRPr="000D2853" w:rsidRDefault="00F544EA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4EA" w:rsidRPr="000D2853" w:rsidRDefault="00F544EA" w:rsidP="000D2853">
            <w:pPr>
              <w:pStyle w:val="a7"/>
              <w:spacing w:line="24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18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- дозировка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 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струкции по пр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18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18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18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Ведро с отме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ками по массе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18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18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время пер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мешивания и выдерживания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гла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 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струкции по 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д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пускае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Каждая партия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Спло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 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Часы, хрон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Мастер (прораб)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Акт на скрытые работы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отклонения от вертикали (</w:t>
            </w:r>
            <w:proofErr w:type="gram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на 1м), мм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%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Не более 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10 на этаж 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5 измерений на 50- 70м</w:t>
            </w:r>
            <w:r w:rsidRPr="000D28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сти или на отдельном участке меньшей площади в местах, в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явленных сплошным визуальным осмотром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Отвес стро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(СТБ 1111), 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нейка 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тельная мета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лическая, ди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150 мм, </w:t>
            </w:r>
            <w:proofErr w:type="spell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. 1мм (ГОСТ 427), рейка ко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трольная стро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тельная длиной  2000мм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неровности поверхностей плавного  очертания (на 4м</w:t>
            </w:r>
            <w:r w:rsidRPr="000D28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более 2, гл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биной (в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сотой) до 3мм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отклонения оконных отк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сов от верт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кали и гор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зонтали (</w:t>
            </w:r>
            <w:proofErr w:type="gram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на 1м)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До 5мм на весь элемент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5 измерений на 50-70м</w:t>
            </w:r>
            <w:r w:rsidRPr="000D28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поверхн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Выборо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Отвес стро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(СТБ 1111), 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нейка 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тельная мета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лическая, ди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150 мм, </w:t>
            </w:r>
            <w:proofErr w:type="spell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. 1мм (ГОСТ 427), рейка ко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трольная стро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тельная длиной до 2000мм, 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клонением от прямолинейн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сти не более 0,1мм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Общий журнал работ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отклонения  ширины отк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сов, </w:t>
            </w:r>
            <w:proofErr w:type="gram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Рулетка мета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лическая изм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рительная, ди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пазон 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ния от 0 до 5000 мм, </w:t>
            </w:r>
            <w:proofErr w:type="spellStart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ц.д</w:t>
            </w:r>
            <w:proofErr w:type="spellEnd"/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. 1мм</w:t>
            </w:r>
          </w:p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(ГОСТ 7502)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Внешний вид штукатурного слоя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Вся повер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Спло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-«-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0D2853" w:rsidRPr="00295F6D" w:rsidTr="000D2853">
        <w:trPr>
          <w:trHeight w:val="629"/>
        </w:trPr>
        <w:tc>
          <w:tcPr>
            <w:tcW w:w="111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1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Приёмочный контроль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Внешний вид штукатурного слоя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Вся п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ность                                                       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Сплошной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20" w:lineRule="exact"/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Приемо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ная к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 xml:space="preserve">миссия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Акт пр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емки 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</w:tr>
      <w:tr w:rsidR="000D2853" w:rsidRPr="00295F6D" w:rsidTr="000D2853">
        <w:trPr>
          <w:trHeight w:val="6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Прочность сцепления с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става с осн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ванием, МПа, не менее:</w:t>
            </w: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- бетон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Не д</w:t>
            </w:r>
            <w:r w:rsidRPr="000D2853">
              <w:rPr>
                <w:rFonts w:cs="Times New Roman"/>
                <w:sz w:val="24"/>
                <w:szCs w:val="24"/>
              </w:rPr>
              <w:t>о</w:t>
            </w:r>
            <w:r w:rsidRPr="000D2853">
              <w:rPr>
                <w:rFonts w:cs="Times New Roman"/>
                <w:sz w:val="24"/>
                <w:szCs w:val="24"/>
              </w:rPr>
              <w:t>пускае</w:t>
            </w:r>
            <w:r w:rsidRPr="000D2853">
              <w:rPr>
                <w:rFonts w:cs="Times New Roman"/>
                <w:sz w:val="24"/>
                <w:szCs w:val="24"/>
              </w:rPr>
              <w:t>т</w:t>
            </w:r>
            <w:r w:rsidRPr="000D2853">
              <w:rPr>
                <w:rFonts w:cs="Times New Roman"/>
                <w:sz w:val="24"/>
                <w:szCs w:val="24"/>
              </w:rPr>
              <w:t>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Не менее чем в п</w:t>
            </w:r>
            <w:r w:rsidRPr="000D2853">
              <w:rPr>
                <w:rFonts w:cs="Times New Roman"/>
                <w:sz w:val="24"/>
                <w:szCs w:val="24"/>
              </w:rPr>
              <w:t>я</w:t>
            </w:r>
            <w:r w:rsidRPr="000D2853">
              <w:rPr>
                <w:rFonts w:cs="Times New Roman"/>
                <w:sz w:val="24"/>
                <w:szCs w:val="24"/>
              </w:rPr>
              <w:t>ти то</w:t>
            </w:r>
            <w:r w:rsidRPr="000D2853">
              <w:rPr>
                <w:rFonts w:cs="Times New Roman"/>
                <w:sz w:val="24"/>
                <w:szCs w:val="24"/>
              </w:rPr>
              <w:t>ч</w:t>
            </w:r>
            <w:r w:rsidRPr="000D2853">
              <w:rPr>
                <w:rFonts w:cs="Times New Roman"/>
                <w:sz w:val="24"/>
                <w:szCs w:val="24"/>
              </w:rPr>
              <w:t>ках на 10,0 м</w:t>
            </w:r>
            <w:proofErr w:type="gramStart"/>
            <w:r w:rsidRPr="000D2853">
              <w:rPr>
                <w:rFonts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D2853">
              <w:rPr>
                <w:rFonts w:cs="Times New Roman"/>
                <w:sz w:val="24"/>
                <w:szCs w:val="24"/>
              </w:rPr>
              <w:t xml:space="preserve"> повер</w:t>
            </w:r>
            <w:r w:rsidRPr="000D2853">
              <w:rPr>
                <w:rFonts w:cs="Times New Roman"/>
                <w:sz w:val="24"/>
                <w:szCs w:val="24"/>
              </w:rPr>
              <w:t>х</w:t>
            </w:r>
            <w:r w:rsidRPr="000D2853">
              <w:rPr>
                <w:rFonts w:cs="Times New Roman"/>
                <w:sz w:val="24"/>
                <w:szCs w:val="24"/>
              </w:rPr>
              <w:t>ности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Выборочный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pStyle w:val="a7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2853"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(ГОСТ 26433.2)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Молоток мета</w:t>
            </w:r>
            <w:r w:rsidRPr="000D2853">
              <w:rPr>
                <w:rFonts w:cs="Times New Roman"/>
                <w:sz w:val="24"/>
                <w:szCs w:val="24"/>
              </w:rPr>
              <w:t>л</w:t>
            </w:r>
            <w:r w:rsidRPr="000D2853">
              <w:rPr>
                <w:rFonts w:cs="Times New Roman"/>
                <w:sz w:val="24"/>
                <w:szCs w:val="24"/>
              </w:rPr>
              <w:t>лический ма</w:t>
            </w:r>
            <w:r w:rsidRPr="000D2853">
              <w:rPr>
                <w:rFonts w:cs="Times New Roman"/>
                <w:sz w:val="24"/>
                <w:szCs w:val="24"/>
              </w:rPr>
              <w:t>с</w:t>
            </w:r>
            <w:r w:rsidRPr="000D2853">
              <w:rPr>
                <w:rFonts w:cs="Times New Roman"/>
                <w:sz w:val="24"/>
                <w:szCs w:val="24"/>
              </w:rPr>
              <w:t>сой 50 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То же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eastAsia="Arial" w:cs="Times New Roman"/>
                <w:sz w:val="24"/>
                <w:szCs w:val="24"/>
              </w:rPr>
            </w:pPr>
          </w:p>
          <w:p w:rsidR="000D2853" w:rsidRPr="000D2853" w:rsidRDefault="000D2853" w:rsidP="000D2853">
            <w:pPr>
              <w:spacing w:line="24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0D2853">
              <w:rPr>
                <w:rFonts w:cs="Times New Roman"/>
                <w:sz w:val="24"/>
                <w:szCs w:val="24"/>
              </w:rPr>
              <w:t>То же</w:t>
            </w:r>
          </w:p>
        </w:tc>
      </w:tr>
    </w:tbl>
    <w:p w:rsidR="00413529" w:rsidRPr="00295F6D" w:rsidRDefault="00413529">
      <w:pPr>
        <w:pStyle w:val="8"/>
        <w:widowControl w:val="0"/>
        <w:tabs>
          <w:tab w:val="clear" w:pos="1276"/>
          <w:tab w:val="clear" w:pos="1701"/>
        </w:tabs>
        <w:spacing w:line="240" w:lineRule="auto"/>
        <w:ind w:left="216" w:hanging="216"/>
        <w:jc w:val="center"/>
        <w:rPr>
          <w:rFonts w:ascii="Times New Roman" w:hAnsi="Times New Roman" w:cs="Times New Roman"/>
          <w:sz w:val="16"/>
          <w:szCs w:val="16"/>
        </w:rPr>
      </w:pPr>
    </w:p>
    <w:p w:rsidR="00413529" w:rsidRDefault="00413529" w:rsidP="000D2853">
      <w:pPr>
        <w:spacing w:line="288" w:lineRule="auto"/>
        <w:rPr>
          <w:rFonts w:ascii="Arial" w:eastAsia="Arial" w:hAnsi="Arial" w:cs="Arial"/>
          <w:b/>
          <w:bCs/>
          <w:sz w:val="28"/>
          <w:szCs w:val="28"/>
        </w:rPr>
      </w:pPr>
    </w:p>
    <w:p w:rsidR="00413529" w:rsidRPr="000D2853" w:rsidRDefault="00497E35">
      <w:pPr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  <w:r w:rsidRPr="000D2853">
        <w:rPr>
          <w:rFonts w:ascii="Arial" w:hAnsi="Arial"/>
          <w:sz w:val="28"/>
          <w:szCs w:val="28"/>
        </w:rPr>
        <w:t xml:space="preserve">Примечания </w:t>
      </w:r>
    </w:p>
    <w:p w:rsidR="00413529" w:rsidRPr="000D2853" w:rsidRDefault="00497E35">
      <w:pPr>
        <w:ind w:left="142"/>
        <w:rPr>
          <w:rFonts w:ascii="Arial" w:eastAsia="Arial" w:hAnsi="Arial" w:cs="Arial"/>
          <w:sz w:val="28"/>
          <w:szCs w:val="28"/>
        </w:rPr>
      </w:pPr>
      <w:r w:rsidRPr="000D2853">
        <w:rPr>
          <w:rFonts w:ascii="Arial" w:hAnsi="Arial"/>
          <w:sz w:val="28"/>
          <w:szCs w:val="28"/>
        </w:rPr>
        <w:t>1 Приемка теплоизоляционного слоя производится в соответствии с требованиями СНиП 3.04.01.</w:t>
      </w:r>
    </w:p>
    <w:p w:rsidR="00413529" w:rsidRPr="000D2853" w:rsidRDefault="00497E35">
      <w:pPr>
        <w:ind w:left="142"/>
        <w:rPr>
          <w:rFonts w:ascii="Arial" w:eastAsia="Arial" w:hAnsi="Arial" w:cs="Arial"/>
          <w:sz w:val="28"/>
          <w:szCs w:val="28"/>
        </w:rPr>
      </w:pPr>
      <w:r w:rsidRPr="000D2853">
        <w:rPr>
          <w:rFonts w:ascii="Arial" w:hAnsi="Arial"/>
          <w:sz w:val="28"/>
          <w:szCs w:val="28"/>
        </w:rPr>
        <w:t>2</w:t>
      </w:r>
      <w:proofErr w:type="gramStart"/>
      <w:r w:rsidRPr="000D2853">
        <w:rPr>
          <w:rFonts w:ascii="Arial" w:hAnsi="Arial"/>
          <w:sz w:val="28"/>
          <w:szCs w:val="28"/>
        </w:rPr>
        <w:t xml:space="preserve"> П</w:t>
      </w:r>
      <w:proofErr w:type="gramEnd"/>
      <w:r w:rsidRPr="000D2853">
        <w:rPr>
          <w:rFonts w:ascii="Arial" w:hAnsi="Arial"/>
          <w:sz w:val="28"/>
          <w:szCs w:val="28"/>
        </w:rPr>
        <w:t>ри выполнении операционного контроля качества работ составл</w:t>
      </w:r>
      <w:r w:rsidRPr="000D2853">
        <w:rPr>
          <w:rFonts w:ascii="Arial" w:hAnsi="Arial"/>
          <w:sz w:val="28"/>
          <w:szCs w:val="28"/>
        </w:rPr>
        <w:t>я</w:t>
      </w:r>
      <w:r w:rsidRPr="000D2853">
        <w:rPr>
          <w:rFonts w:ascii="Arial" w:hAnsi="Arial"/>
          <w:sz w:val="28"/>
          <w:szCs w:val="28"/>
        </w:rPr>
        <w:t>ются акты освидетельствования скрытых работ.</w:t>
      </w:r>
    </w:p>
    <w:p w:rsidR="00413529" w:rsidRPr="000D2853" w:rsidRDefault="00497E35">
      <w:pPr>
        <w:spacing w:line="288" w:lineRule="auto"/>
        <w:ind w:left="142"/>
        <w:rPr>
          <w:rFonts w:ascii="Arial" w:eastAsia="Arial" w:hAnsi="Arial" w:cs="Arial"/>
          <w:sz w:val="28"/>
          <w:szCs w:val="28"/>
        </w:rPr>
      </w:pPr>
      <w:r w:rsidRPr="000D2853">
        <w:rPr>
          <w:rFonts w:ascii="Arial" w:hAnsi="Arial"/>
          <w:sz w:val="28"/>
          <w:szCs w:val="28"/>
        </w:rPr>
        <w:t>3</w:t>
      </w:r>
      <w:proofErr w:type="gramStart"/>
      <w:r w:rsidRPr="000D2853">
        <w:rPr>
          <w:rFonts w:ascii="Arial" w:hAnsi="Arial"/>
          <w:sz w:val="28"/>
          <w:szCs w:val="28"/>
        </w:rPr>
        <w:t xml:space="preserve"> К</w:t>
      </w:r>
      <w:proofErr w:type="gramEnd"/>
      <w:r w:rsidRPr="000D2853">
        <w:rPr>
          <w:rFonts w:ascii="Arial" w:hAnsi="Arial"/>
          <w:sz w:val="28"/>
          <w:szCs w:val="28"/>
        </w:rPr>
        <w:t xml:space="preserve"> акту приемки утепления должны прилагаться следующие докуме</w:t>
      </w:r>
      <w:r w:rsidRPr="000D2853">
        <w:rPr>
          <w:rFonts w:ascii="Arial" w:hAnsi="Arial"/>
          <w:sz w:val="28"/>
          <w:szCs w:val="28"/>
        </w:rPr>
        <w:t>н</w:t>
      </w:r>
      <w:r w:rsidRPr="000D2853">
        <w:rPr>
          <w:rFonts w:ascii="Arial" w:hAnsi="Arial"/>
          <w:sz w:val="28"/>
          <w:szCs w:val="28"/>
        </w:rPr>
        <w:t>ты: проектная документация; документы, удостоверяющие качество м</w:t>
      </w:r>
      <w:r w:rsidRPr="000D2853">
        <w:rPr>
          <w:rFonts w:ascii="Arial" w:hAnsi="Arial"/>
          <w:sz w:val="28"/>
          <w:szCs w:val="28"/>
        </w:rPr>
        <w:t>а</w:t>
      </w:r>
      <w:r w:rsidRPr="000D2853">
        <w:rPr>
          <w:rFonts w:ascii="Arial" w:hAnsi="Arial"/>
          <w:sz w:val="28"/>
          <w:szCs w:val="28"/>
        </w:rPr>
        <w:t>териалов; акты освидетельствования  скрытых работ; общий журнал работ с указанием температурных и атмосферных условий при которых выполнялись работы; журнал авторского надзора.</w:t>
      </w:r>
    </w:p>
    <w:p w:rsidR="00413529" w:rsidRPr="000D2853" w:rsidRDefault="00497E35">
      <w:pPr>
        <w:spacing w:line="288" w:lineRule="auto"/>
        <w:ind w:left="142"/>
        <w:rPr>
          <w:rFonts w:ascii="Arial" w:eastAsia="Arial" w:hAnsi="Arial" w:cs="Arial"/>
          <w:sz w:val="28"/>
          <w:szCs w:val="28"/>
        </w:rPr>
      </w:pPr>
      <w:r w:rsidRPr="000D2853">
        <w:rPr>
          <w:rFonts w:ascii="Arial" w:hAnsi="Arial"/>
          <w:sz w:val="28"/>
          <w:szCs w:val="28"/>
        </w:rPr>
        <w:t>4 Окончательная приемка утепления выполняется всеми ответстве</w:t>
      </w:r>
      <w:r w:rsidRPr="000D2853">
        <w:rPr>
          <w:rFonts w:ascii="Arial" w:hAnsi="Arial"/>
          <w:sz w:val="28"/>
          <w:szCs w:val="28"/>
        </w:rPr>
        <w:t>н</w:t>
      </w:r>
      <w:r w:rsidRPr="000D2853">
        <w:rPr>
          <w:rFonts w:ascii="Arial" w:hAnsi="Arial"/>
          <w:sz w:val="28"/>
          <w:szCs w:val="28"/>
        </w:rPr>
        <w:t xml:space="preserve">ными за качество лицами в присутствии представителя заказчика и оформляется подписанием акта </w:t>
      </w:r>
      <w:proofErr w:type="gramStart"/>
      <w:r w:rsidRPr="000D2853">
        <w:rPr>
          <w:rFonts w:ascii="Arial" w:hAnsi="Arial"/>
          <w:sz w:val="28"/>
          <w:szCs w:val="28"/>
        </w:rPr>
        <w:t>о приемке с выдачей заказчику док</w:t>
      </w:r>
      <w:r w:rsidRPr="000D2853">
        <w:rPr>
          <w:rFonts w:ascii="Arial" w:hAnsi="Arial"/>
          <w:sz w:val="28"/>
          <w:szCs w:val="28"/>
        </w:rPr>
        <w:t>у</w:t>
      </w:r>
      <w:r w:rsidRPr="000D2853">
        <w:rPr>
          <w:rFonts w:ascii="Arial" w:hAnsi="Arial"/>
          <w:sz w:val="28"/>
          <w:szCs w:val="28"/>
        </w:rPr>
        <w:t>мента с гарантийными обязательствами подрядчика в соответствии с требованиями</w:t>
      </w:r>
      <w:proofErr w:type="gramEnd"/>
      <w:r w:rsidRPr="000D2853">
        <w:rPr>
          <w:rFonts w:ascii="Arial" w:hAnsi="Arial"/>
          <w:sz w:val="28"/>
          <w:szCs w:val="28"/>
        </w:rPr>
        <w:t xml:space="preserve"> СНБ 1.03.04.</w:t>
      </w:r>
    </w:p>
    <w:p w:rsidR="00413529" w:rsidRDefault="00413529">
      <w:pPr>
        <w:spacing w:line="288" w:lineRule="auto"/>
        <w:ind w:left="142"/>
        <w:rPr>
          <w:rFonts w:ascii="Arial" w:eastAsia="Arial" w:hAnsi="Arial" w:cs="Arial"/>
          <w:sz w:val="24"/>
          <w:szCs w:val="24"/>
        </w:rPr>
      </w:pPr>
    </w:p>
    <w:p w:rsidR="00413529" w:rsidRDefault="00413529">
      <w:pPr>
        <w:pStyle w:val="10"/>
        <w:tabs>
          <w:tab w:val="left" w:pos="1276"/>
          <w:tab w:val="left" w:pos="1701"/>
        </w:tabs>
        <w:spacing w:line="288" w:lineRule="auto"/>
      </w:pPr>
    </w:p>
    <w:p w:rsidR="00413529" w:rsidRDefault="00413529">
      <w:pPr>
        <w:pStyle w:val="10"/>
        <w:tabs>
          <w:tab w:val="left" w:pos="1276"/>
          <w:tab w:val="left" w:pos="1701"/>
        </w:tabs>
        <w:spacing w:line="288" w:lineRule="auto"/>
        <w:sectPr w:rsidR="00413529" w:rsidSect="000D2853">
          <w:pgSz w:w="11900" w:h="16840"/>
          <w:pgMar w:top="1418" w:right="1418" w:bottom="567" w:left="851" w:header="720" w:footer="720" w:gutter="0"/>
          <w:cols w:space="720"/>
          <w:docGrid w:linePitch="272"/>
        </w:sectPr>
      </w:pPr>
    </w:p>
    <w:p w:rsidR="00413529" w:rsidRDefault="00497E35">
      <w:pPr>
        <w:pStyle w:val="10"/>
        <w:tabs>
          <w:tab w:val="left" w:pos="1276"/>
          <w:tab w:val="left" w:pos="1701"/>
        </w:tabs>
        <w:spacing w:line="288" w:lineRule="auto"/>
        <w:rPr>
          <w:b w:val="0"/>
          <w:bCs w:val="0"/>
        </w:rPr>
      </w:pPr>
      <w:r>
        <w:lastRenderedPageBreak/>
        <w:t>7 Техника безопасности, охрана труда и окружающей среды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proofErr w:type="gramStart"/>
      <w:r>
        <w:rPr>
          <w:b w:val="0"/>
          <w:bCs w:val="0"/>
        </w:rPr>
        <w:t>7.1 Работы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 xml:space="preserve">» выполняют в строгом соответствии с требованиями СНиП 3.01.01-85 в изд. 1990г., СНиП 3.03.01-87, ТКП 45-1.03-40-2006, ТКП 45-1.03-44-2006, ППБ 01-2014, </w:t>
      </w:r>
      <w:proofErr w:type="spellStart"/>
      <w:r>
        <w:rPr>
          <w:b w:val="0"/>
          <w:bCs w:val="0"/>
        </w:rPr>
        <w:t>ПБМиП</w:t>
      </w:r>
      <w:proofErr w:type="spellEnd"/>
      <w:r>
        <w:rPr>
          <w:b w:val="0"/>
          <w:bCs w:val="0"/>
        </w:rPr>
        <w:t>, инструкций заводов-изготовителей по мо</w:t>
      </w:r>
      <w:r>
        <w:rPr>
          <w:b w:val="0"/>
          <w:bCs w:val="0"/>
        </w:rPr>
        <w:t>н</w:t>
      </w:r>
      <w:r>
        <w:rPr>
          <w:b w:val="0"/>
          <w:bCs w:val="0"/>
        </w:rPr>
        <w:t>тажу и эксплуатации консолей, навесных люлек с электроприводом, и</w:t>
      </w:r>
      <w:r>
        <w:rPr>
          <w:b w:val="0"/>
          <w:bCs w:val="0"/>
        </w:rPr>
        <w:t>н</w:t>
      </w:r>
      <w:r>
        <w:rPr>
          <w:b w:val="0"/>
          <w:bCs w:val="0"/>
        </w:rPr>
        <w:t>вентарных приставных стоечных лесов, инструкций по охране труда для рабочих, выполняющих соответствующие работы, в соответствии с</w:t>
      </w:r>
      <w:proofErr w:type="gramEnd"/>
      <w:r>
        <w:rPr>
          <w:b w:val="0"/>
          <w:bCs w:val="0"/>
        </w:rPr>
        <w:t xml:space="preserve"> пр</w:t>
      </w:r>
      <w:r>
        <w:rPr>
          <w:b w:val="0"/>
          <w:bCs w:val="0"/>
        </w:rPr>
        <w:t>о</w:t>
      </w:r>
      <w:r>
        <w:rPr>
          <w:b w:val="0"/>
          <w:bCs w:val="0"/>
        </w:rPr>
        <w:t>ектом производства работ и настоящей типовой технологической ка</w:t>
      </w:r>
      <w:r>
        <w:rPr>
          <w:b w:val="0"/>
          <w:bCs w:val="0"/>
        </w:rPr>
        <w:t>р</w:t>
      </w:r>
      <w:r>
        <w:rPr>
          <w:b w:val="0"/>
          <w:bCs w:val="0"/>
        </w:rPr>
        <w:t>той.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7.2 Устройство теплоизоляционного штукатурного слоя сопряжено с опасными и вредными производственными факторами: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выполнение работ на высоте с лесов и </w:t>
      </w:r>
      <w:proofErr w:type="spellStart"/>
      <w:r>
        <w:rPr>
          <w:b w:val="0"/>
          <w:bCs w:val="0"/>
        </w:rPr>
        <w:t>электролюлек</w:t>
      </w:r>
      <w:proofErr w:type="spellEnd"/>
      <w:r>
        <w:rPr>
          <w:b w:val="0"/>
          <w:bCs w:val="0"/>
        </w:rPr>
        <w:t>;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необходимость производства работ с применением электрои</w:t>
      </w:r>
      <w:r>
        <w:rPr>
          <w:b w:val="0"/>
          <w:bCs w:val="0"/>
        </w:rPr>
        <w:t>н</w:t>
      </w:r>
      <w:r>
        <w:rPr>
          <w:b w:val="0"/>
          <w:bCs w:val="0"/>
        </w:rPr>
        <w:t>струмента, использованием временных электропроводок и электрол</w:t>
      </w:r>
      <w:r>
        <w:rPr>
          <w:b w:val="0"/>
          <w:bCs w:val="0"/>
        </w:rPr>
        <w:t>и</w:t>
      </w:r>
      <w:r>
        <w:rPr>
          <w:b w:val="0"/>
          <w:bCs w:val="0"/>
        </w:rPr>
        <w:t>ний напряжением 380 и 220В.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7.3</w:t>
      </w:r>
      <w:proofErr w:type="gramStart"/>
      <w:r>
        <w:rPr>
          <w:b w:val="0"/>
          <w:bCs w:val="0"/>
        </w:rPr>
        <w:t xml:space="preserve"> К</w:t>
      </w:r>
      <w:proofErr w:type="gramEnd"/>
      <w:r>
        <w:rPr>
          <w:b w:val="0"/>
          <w:bCs w:val="0"/>
        </w:rPr>
        <w:t xml:space="preserve"> выполнению строительно-монтажных работ, к которым предъявляются дополнительные требования по безопасности труда, допускаются лица не моложе 18 лет, имеющие профессиональные навыки, прошедшие обучение безопасным методам и приемам выпо</w:t>
      </w:r>
      <w:r>
        <w:rPr>
          <w:b w:val="0"/>
          <w:bCs w:val="0"/>
        </w:rPr>
        <w:t>л</w:t>
      </w:r>
      <w:r>
        <w:rPr>
          <w:b w:val="0"/>
          <w:bCs w:val="0"/>
        </w:rPr>
        <w:t>нения работ и получившие соответствующие удостоверения.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7.4</w:t>
      </w:r>
      <w:proofErr w:type="gramStart"/>
      <w:r>
        <w:rPr>
          <w:b w:val="0"/>
          <w:bCs w:val="0"/>
        </w:rPr>
        <w:t xml:space="preserve"> П</w:t>
      </w:r>
      <w:proofErr w:type="gramEnd"/>
      <w:r>
        <w:rPr>
          <w:b w:val="0"/>
          <w:bCs w:val="0"/>
        </w:rPr>
        <w:t>еред допуском рабочих к выполнению работ, администрация обязана: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обучить рабочих и провести инструктаж по технике безопасности труда в соответствии с требованиями ГОСТ 12.0.004;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на выполнение работ при монтаже (демонтаже) лесов необход</w:t>
      </w:r>
      <w:r>
        <w:rPr>
          <w:b w:val="0"/>
          <w:bCs w:val="0"/>
        </w:rPr>
        <w:t>и</w:t>
      </w:r>
      <w:r>
        <w:rPr>
          <w:b w:val="0"/>
          <w:bCs w:val="0"/>
        </w:rPr>
        <w:t>мо выдать наряд-допуск по установленной форме согласно ТКП 45-1.03-40, ТКП 45-1.03-44;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обеспечить рабочих инструкциями по охране труда и ознакомить с ППР под роспись;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обеспечить рабочих исправной испытанной грузоподъемной оснасткой, инструментом и приспособлениями, соответствующей спе</w:t>
      </w:r>
      <w:r>
        <w:rPr>
          <w:b w:val="0"/>
          <w:bCs w:val="0"/>
        </w:rPr>
        <w:t>ц</w:t>
      </w:r>
      <w:r>
        <w:rPr>
          <w:b w:val="0"/>
          <w:bCs w:val="0"/>
        </w:rPr>
        <w:t>одеждой, обувью, средствами индивидуальной и коллективной защиты: респираторами, касками, предохранительными поясами, безвредными моющими средствами, пастами и т.д. в соответствии с ГОСТ 12.4.011;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 - обеспечить рабочих и специалистов санитарно-бытовыми пом</w:t>
      </w:r>
      <w:r>
        <w:rPr>
          <w:b w:val="0"/>
          <w:bCs w:val="0"/>
        </w:rPr>
        <w:t>е</w:t>
      </w:r>
      <w:r>
        <w:rPr>
          <w:b w:val="0"/>
          <w:bCs w:val="0"/>
        </w:rPr>
        <w:t xml:space="preserve">щениями (гардеробными, сушилками для одежды и обуви, душевыми, помещениями для приема пищи и отдыха, обогрева, питьевой водой, </w:t>
      </w:r>
      <w:r>
        <w:rPr>
          <w:b w:val="0"/>
          <w:bCs w:val="0"/>
        </w:rPr>
        <w:lastRenderedPageBreak/>
        <w:t>туалетами и т.д.). В соответствии с действующими санитарными норм</w:t>
      </w:r>
      <w:r>
        <w:rPr>
          <w:b w:val="0"/>
          <w:bCs w:val="0"/>
        </w:rPr>
        <w:t>а</w:t>
      </w:r>
      <w:r>
        <w:rPr>
          <w:b w:val="0"/>
          <w:bCs w:val="0"/>
        </w:rPr>
        <w:t>ми и требованиями СанПиН 11-07, а также средствами для оказания первой медицинской помощи;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- бытовые, складские и подсобные помещения, а также места пр</w:t>
      </w:r>
      <w:r>
        <w:rPr>
          <w:b w:val="0"/>
          <w:bCs w:val="0"/>
        </w:rPr>
        <w:t>о</w:t>
      </w:r>
      <w:r>
        <w:rPr>
          <w:b w:val="0"/>
          <w:bCs w:val="0"/>
        </w:rPr>
        <w:t>изводства работ обеспечить первичными средствами пожаротушения согласно ППР и требованиям ППБ 01-2014.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7.5 Ежедневно, перед началом работы, ответственный ИТР до</w:t>
      </w:r>
      <w:r>
        <w:rPr>
          <w:b w:val="0"/>
          <w:bCs w:val="0"/>
        </w:rPr>
        <w:t>л</w:t>
      </w:r>
      <w:r>
        <w:rPr>
          <w:b w:val="0"/>
          <w:bCs w:val="0"/>
        </w:rPr>
        <w:t>жен проверить наличие и исправность средств индивидуальной защиты (СИЗ) у каждого работника, а в процессе выполнения работ осущест</w:t>
      </w:r>
      <w:r>
        <w:rPr>
          <w:b w:val="0"/>
          <w:bCs w:val="0"/>
        </w:rPr>
        <w:t>в</w:t>
      </w:r>
      <w:r>
        <w:rPr>
          <w:b w:val="0"/>
          <w:bCs w:val="0"/>
        </w:rPr>
        <w:t xml:space="preserve">лять </w:t>
      </w:r>
      <w:proofErr w:type="gramStart"/>
      <w:r>
        <w:rPr>
          <w:b w:val="0"/>
          <w:bCs w:val="0"/>
        </w:rPr>
        <w:t>контроль за</w:t>
      </w:r>
      <w:proofErr w:type="gramEnd"/>
      <w:r>
        <w:rPr>
          <w:b w:val="0"/>
          <w:bCs w:val="0"/>
        </w:rPr>
        <w:t xml:space="preserve"> использованием работниками СИЗ по назначению в соответствии с требованиями ТНПА. </w:t>
      </w:r>
      <w:proofErr w:type="gramStart"/>
      <w:r>
        <w:rPr>
          <w:b w:val="0"/>
          <w:bCs w:val="0"/>
        </w:rPr>
        <w:t>Ответственные ИТР обязаны не допускать и отстранять от работы работников с признаками алкогольн</w:t>
      </w:r>
      <w:r>
        <w:rPr>
          <w:b w:val="0"/>
          <w:bCs w:val="0"/>
        </w:rPr>
        <w:t>о</w:t>
      </w:r>
      <w:r>
        <w:rPr>
          <w:b w:val="0"/>
          <w:bCs w:val="0"/>
        </w:rPr>
        <w:t>го, наркотического или токсического опьянения.</w:t>
      </w:r>
      <w:proofErr w:type="gramEnd"/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7.6</w:t>
      </w:r>
      <w:proofErr w:type="gramStart"/>
      <w:r>
        <w:rPr>
          <w:b w:val="0"/>
          <w:bCs w:val="0"/>
        </w:rPr>
        <w:t xml:space="preserve"> П</w:t>
      </w:r>
      <w:proofErr w:type="gramEnd"/>
      <w:r>
        <w:rPr>
          <w:b w:val="0"/>
          <w:bCs w:val="0"/>
        </w:rPr>
        <w:t>ри производстве</w:t>
      </w:r>
      <w:r w:rsidRPr="00337500">
        <w:rPr>
          <w:b w:val="0"/>
          <w:bCs w:val="0"/>
        </w:rPr>
        <w:t xml:space="preserve"> </w:t>
      </w:r>
      <w:r>
        <w:rPr>
          <w:b w:val="0"/>
          <w:bCs w:val="0"/>
        </w:rPr>
        <w:t>штукатурных работ теплоизоляционным с</w:t>
      </w:r>
      <w:r>
        <w:rPr>
          <w:b w:val="0"/>
          <w:bCs w:val="0"/>
        </w:rPr>
        <w:t>о</w:t>
      </w:r>
      <w:r>
        <w:rPr>
          <w:b w:val="0"/>
          <w:bCs w:val="0"/>
        </w:rPr>
        <w:t>ставом «</w:t>
      </w:r>
      <w:proofErr w:type="spellStart"/>
      <w:r>
        <w:rPr>
          <w:b w:val="0"/>
          <w:bCs w:val="0"/>
        </w:rPr>
        <w:t>Спадар</w:t>
      </w:r>
      <w:proofErr w:type="spellEnd"/>
      <w:r>
        <w:rPr>
          <w:b w:val="0"/>
          <w:bCs w:val="0"/>
        </w:rPr>
        <w:t>» необходимо предусматривать технологическую п</w:t>
      </w:r>
      <w:r>
        <w:rPr>
          <w:b w:val="0"/>
          <w:bCs w:val="0"/>
        </w:rPr>
        <w:t>о</w:t>
      </w:r>
      <w:r>
        <w:rPr>
          <w:b w:val="0"/>
          <w:bCs w:val="0"/>
        </w:rPr>
        <w:t>следовательность производственных операций так, чтобы предыдущая операция не являлась источником производственной опасности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последующих.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Схемы безопасной организации рабочих мест при устройстве те</w:t>
      </w:r>
      <w:r>
        <w:rPr>
          <w:b w:val="0"/>
          <w:bCs w:val="0"/>
        </w:rPr>
        <w:t>п</w:t>
      </w:r>
      <w:r>
        <w:rPr>
          <w:b w:val="0"/>
          <w:bCs w:val="0"/>
        </w:rPr>
        <w:t>лоизоляционного слоя из материала «</w:t>
      </w:r>
      <w:proofErr w:type="spellStart"/>
      <w:r>
        <w:rPr>
          <w:b w:val="0"/>
          <w:bCs w:val="0"/>
        </w:rPr>
        <w:t>Спадар</w:t>
      </w:r>
      <w:proofErr w:type="spellEnd"/>
      <w:r>
        <w:rPr>
          <w:b w:val="0"/>
          <w:bCs w:val="0"/>
        </w:rPr>
        <w:t>» с люлек и  лесов прив</w:t>
      </w:r>
      <w:r>
        <w:rPr>
          <w:b w:val="0"/>
          <w:bCs w:val="0"/>
        </w:rPr>
        <w:t>е</w:t>
      </w:r>
      <w:r>
        <w:rPr>
          <w:b w:val="0"/>
          <w:bCs w:val="0"/>
        </w:rPr>
        <w:t xml:space="preserve">дены на рисунках 7, 8.  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>7.7</w:t>
      </w:r>
      <w:proofErr w:type="gramStart"/>
      <w:r>
        <w:rPr>
          <w:b w:val="0"/>
          <w:bCs w:val="0"/>
        </w:rPr>
        <w:t xml:space="preserve"> П</w:t>
      </w:r>
      <w:proofErr w:type="gramEnd"/>
      <w:r>
        <w:rPr>
          <w:b w:val="0"/>
          <w:bCs w:val="0"/>
        </w:rPr>
        <w:t>ри организации строительной площадки, размещении учас</w:t>
      </w:r>
      <w:r>
        <w:rPr>
          <w:b w:val="0"/>
          <w:bCs w:val="0"/>
        </w:rPr>
        <w:t>т</w:t>
      </w:r>
      <w:r>
        <w:rPr>
          <w:b w:val="0"/>
          <w:bCs w:val="0"/>
        </w:rPr>
        <w:t>ков работ, рабочих мест, проездов строительных машин, проходов для людей, входов в здание следует устанавливать границы опасных зон. Опасные зоны постоянно и потенциально действующих опасных прои</w:t>
      </w:r>
      <w:r>
        <w:rPr>
          <w:b w:val="0"/>
          <w:bCs w:val="0"/>
        </w:rPr>
        <w:t>з</w:t>
      </w:r>
      <w:r>
        <w:rPr>
          <w:b w:val="0"/>
          <w:bCs w:val="0"/>
        </w:rPr>
        <w:t>водственных факторов во избежание доступа посторонних лиц должны иметь защитные ограждения по ГОСТ 23407.</w:t>
      </w:r>
    </w:p>
    <w:p w:rsidR="00413529" w:rsidRDefault="00497E35">
      <w:pPr>
        <w:pStyle w:val="21"/>
        <w:spacing w:line="283" w:lineRule="auto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Производство работ в этих зонах допускается в соответствии с ППР, </w:t>
      </w:r>
      <w:proofErr w:type="gramStart"/>
      <w:r>
        <w:rPr>
          <w:b w:val="0"/>
          <w:bCs w:val="0"/>
        </w:rPr>
        <w:t>содержащим</w:t>
      </w:r>
      <w:proofErr w:type="gramEnd"/>
      <w:r>
        <w:rPr>
          <w:b w:val="0"/>
          <w:bCs w:val="0"/>
        </w:rPr>
        <w:t xml:space="preserve"> конкретные решения по защите работающих.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7.8</w:t>
      </w:r>
      <w:proofErr w:type="gramStart"/>
      <w:r>
        <w:rPr>
          <w:b w:val="0"/>
          <w:bCs w:val="0"/>
        </w:rPr>
        <w:t xml:space="preserve"> В</w:t>
      </w:r>
      <w:proofErr w:type="gramEnd"/>
      <w:r>
        <w:rPr>
          <w:b w:val="0"/>
          <w:bCs w:val="0"/>
        </w:rPr>
        <w:t>се лица, находящиеся на строительной площадке, обязаны носить защитные каски по ГОСТ 12.4.087. Рабочие и инженерно-технические работники без защитных касок и других необходимых средств индивидуальной защиты к выполнению работ не допускаются.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7.9 Строительная площадка,  участки работ, рабочие места, пр</w:t>
      </w:r>
      <w:r>
        <w:rPr>
          <w:b w:val="0"/>
          <w:bCs w:val="0"/>
        </w:rPr>
        <w:t>о</w:t>
      </w:r>
      <w:r>
        <w:rPr>
          <w:b w:val="0"/>
          <w:bCs w:val="0"/>
        </w:rPr>
        <w:t xml:space="preserve">езды и проходы к ним в темное время суток должны быть освещены в соответствии с ГОСТ 12.1.046. </w:t>
      </w:r>
    </w:p>
    <w:p w:rsidR="00413529" w:rsidRDefault="00497E35">
      <w:pPr>
        <w:pStyle w:val="21"/>
        <w:ind w:right="335" w:firstLine="720"/>
      </w:pPr>
      <w:r>
        <w:rPr>
          <w:rFonts w:ascii="Arial Unicode MS" w:hAnsi="Arial Unicode MS"/>
          <w:b w:val="0"/>
          <w:bCs w:val="0"/>
        </w:rPr>
        <w:br w:type="page"/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rFonts w:ascii="Arial Unicode MS" w:hAnsi="Arial Unicode MS"/>
          <w:b w:val="0"/>
          <w:bCs w:val="0"/>
          <w:noProof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posOffset>682724</wp:posOffset>
            </wp:positionH>
            <wp:positionV relativeFrom="line">
              <wp:posOffset>0</wp:posOffset>
            </wp:positionV>
            <wp:extent cx="5277836" cy="7422509"/>
            <wp:effectExtent l="0" t="0" r="0" b="0"/>
            <wp:wrapNone/>
            <wp:docPr id="107374183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 descr="imag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836" cy="7422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  </w:t>
      </w: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</w:pPr>
    </w:p>
    <w:p w:rsidR="00413529" w:rsidRDefault="00413529">
      <w:pPr>
        <w:pStyle w:val="21"/>
        <w:ind w:right="335" w:firstLine="720"/>
      </w:pPr>
    </w:p>
    <w:p w:rsidR="00413529" w:rsidRDefault="00413529">
      <w:pPr>
        <w:pStyle w:val="21"/>
        <w:ind w:right="335" w:firstLine="720"/>
      </w:pPr>
    </w:p>
    <w:p w:rsidR="00413529" w:rsidRDefault="00413529">
      <w:pPr>
        <w:pStyle w:val="21"/>
        <w:ind w:right="335" w:firstLine="720"/>
      </w:pP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Рисунок 7 – Схема безопасной организации рабочих мест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работ на устройство штукатурного слоя из материала «</w:t>
      </w:r>
      <w:proofErr w:type="spellStart"/>
      <w:r>
        <w:rPr>
          <w:b w:val="0"/>
          <w:bCs w:val="0"/>
        </w:rPr>
        <w:t>Сп</w:t>
      </w:r>
      <w:r>
        <w:rPr>
          <w:b w:val="0"/>
          <w:bCs w:val="0"/>
        </w:rPr>
        <w:t>а</w:t>
      </w:r>
      <w:r>
        <w:rPr>
          <w:b w:val="0"/>
          <w:bCs w:val="0"/>
        </w:rPr>
        <w:t>дар</w:t>
      </w:r>
      <w:proofErr w:type="spellEnd"/>
      <w:r>
        <w:rPr>
          <w:b w:val="0"/>
          <w:bCs w:val="0"/>
        </w:rPr>
        <w:t>» механизированным способом при выполнении работ с люлек</w:t>
      </w: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311152</wp:posOffset>
            </wp:positionH>
            <wp:positionV relativeFrom="line">
              <wp:posOffset>0</wp:posOffset>
            </wp:positionV>
            <wp:extent cx="5840727" cy="6889062"/>
            <wp:effectExtent l="0" t="0" r="0" b="0"/>
            <wp:wrapNone/>
            <wp:docPr id="107374183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 descr="image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27" cy="68890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Рис.8</w:t>
      </w: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</w:pP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Рисунок 8 – Схема безопасной организации рабочих мест при в</w:t>
      </w:r>
      <w:r>
        <w:rPr>
          <w:b w:val="0"/>
          <w:bCs w:val="0"/>
        </w:rPr>
        <w:t>ы</w:t>
      </w:r>
      <w:r>
        <w:rPr>
          <w:b w:val="0"/>
          <w:bCs w:val="0"/>
        </w:rPr>
        <w:t>полнении работ по устройству теплоизоляционного, штукатурного слоя из материала «</w:t>
      </w:r>
      <w:proofErr w:type="spellStart"/>
      <w:r>
        <w:rPr>
          <w:b w:val="0"/>
          <w:bCs w:val="0"/>
        </w:rPr>
        <w:t>Спадар</w:t>
      </w:r>
      <w:proofErr w:type="spellEnd"/>
      <w:r>
        <w:rPr>
          <w:b w:val="0"/>
          <w:bCs w:val="0"/>
        </w:rPr>
        <w:t>» стен зданий механизированным способом при выполнении работ с лесов</w:t>
      </w: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0"/>
        <w:rPr>
          <w:b w:val="0"/>
          <w:bCs w:val="0"/>
        </w:rPr>
      </w:pP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Освещенность должна быть равномерной, без слепящего де</w:t>
      </w:r>
      <w:r>
        <w:rPr>
          <w:b w:val="0"/>
          <w:bCs w:val="0"/>
        </w:rPr>
        <w:t>й</w:t>
      </w:r>
      <w:r>
        <w:rPr>
          <w:b w:val="0"/>
          <w:bCs w:val="0"/>
        </w:rPr>
        <w:t xml:space="preserve">ствия осветительных приспособлений </w:t>
      </w:r>
      <w:proofErr w:type="gramStart"/>
      <w:r>
        <w:rPr>
          <w:b w:val="0"/>
          <w:bCs w:val="0"/>
        </w:rPr>
        <w:t>на</w:t>
      </w:r>
      <w:proofErr w:type="gramEnd"/>
      <w:r>
        <w:rPr>
          <w:b w:val="0"/>
          <w:bCs w:val="0"/>
        </w:rPr>
        <w:t xml:space="preserve"> работающих. Производство работ в неосвещенных местах не допускается.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Наименьшая освещенность участков, строительной площадки и рабочих мест должна быть: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строительной площадки, проездов и проходов, мест выгрузки м</w:t>
      </w:r>
      <w:r>
        <w:rPr>
          <w:b w:val="0"/>
          <w:bCs w:val="0"/>
        </w:rPr>
        <w:t>а</w:t>
      </w:r>
      <w:r>
        <w:rPr>
          <w:b w:val="0"/>
          <w:bCs w:val="0"/>
        </w:rPr>
        <w:t xml:space="preserve">териалов и изделий не менее 2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;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погрузочно-разгрузочных площадок не менее 10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;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- рабочих мест не менее 100 </w:t>
      </w:r>
      <w:proofErr w:type="spellStart"/>
      <w:r>
        <w:rPr>
          <w:b w:val="0"/>
          <w:bCs w:val="0"/>
        </w:rPr>
        <w:t>лк</w:t>
      </w:r>
      <w:proofErr w:type="spellEnd"/>
      <w:r>
        <w:rPr>
          <w:b w:val="0"/>
          <w:bCs w:val="0"/>
        </w:rPr>
        <w:t>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7.10 Погрузочно-разгрузочные работы следует выполнять в соо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ветствии с требованиями ГОСТ 12.3.002 и ГОСТ 12.3.009 с соблюден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ем следующих правил: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на площадках для укладки грузов должны быть обозначены гр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ницы штабелей, проходов и проездов между ними. Не допускается ра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мещать грузы в проходах и проездах. Места производства погрузочно-разгрузочных работ должны быть оснащены необходимыми средствами коллективной защиты и знаками безопасности по ГОСТ 12.4.026. Пр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ходы и рабочие места должны быть выровнены и не иметь ям, рытвин; в зимнее время – очищаться от снега, наледи, скользкие участки дол</w:t>
      </w:r>
      <w:r>
        <w:rPr>
          <w:rFonts w:ascii="Arial" w:hAnsi="Arial"/>
          <w:sz w:val="28"/>
          <w:szCs w:val="28"/>
        </w:rPr>
        <w:t>ж</w:t>
      </w:r>
      <w:r>
        <w:rPr>
          <w:rFonts w:ascii="Arial" w:hAnsi="Arial"/>
          <w:sz w:val="28"/>
          <w:szCs w:val="28"/>
        </w:rPr>
        <w:t>ны быть посыпаны песком. Грузоподъемные машины, грузозахватные устройства и тара, применяемая при выполнении погрузочно-разгрузочных работ, должны удовлетворять требованиям  госуда</w:t>
      </w:r>
      <w:r>
        <w:rPr>
          <w:rFonts w:ascii="Arial" w:hAnsi="Arial"/>
          <w:sz w:val="28"/>
          <w:szCs w:val="28"/>
        </w:rPr>
        <w:t>р</w:t>
      </w:r>
      <w:r>
        <w:rPr>
          <w:rFonts w:ascii="Arial" w:hAnsi="Arial"/>
          <w:sz w:val="28"/>
          <w:szCs w:val="28"/>
        </w:rPr>
        <w:t>ственных стандартов или технических условий на них, их установка, 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гистрация, испытание и техническое освидетельствование должны быть выполнены в соответствии с Правилами устройства и безопасной эк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плуатации грузоподъемных кранов и другой нормативной документации.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7.11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еред началом погрузочно-разгрузочных работ кранами до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 xml:space="preserve">жен быть установлен порядок обмена условными сигналами между стропальщиком и машинистом подъемно-транспортного оборудования.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Площадки для погрузочно-разгрузочных работ должны иметь стенды со схемами  </w:t>
      </w:r>
      <w:proofErr w:type="spellStart"/>
      <w:r>
        <w:rPr>
          <w:rFonts w:ascii="Arial" w:hAnsi="Arial"/>
          <w:sz w:val="28"/>
          <w:szCs w:val="28"/>
        </w:rPr>
        <w:t>строповки</w:t>
      </w:r>
      <w:proofErr w:type="spellEnd"/>
      <w:r>
        <w:rPr>
          <w:rFonts w:ascii="Arial" w:hAnsi="Arial"/>
          <w:sz w:val="28"/>
          <w:szCs w:val="28"/>
        </w:rPr>
        <w:t xml:space="preserve"> грузов и таблицами максимальных весов грузов, которые располагаются  в зоне видимости стропальщика.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Не допускается работа грузоподъемных машин: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а) при скорости ветра 15 м/</w:t>
      </w:r>
      <w:proofErr w:type="gramStart"/>
      <w:r>
        <w:rPr>
          <w:rFonts w:ascii="Arial" w:hAnsi="Arial"/>
          <w:sz w:val="28"/>
          <w:szCs w:val="28"/>
        </w:rPr>
        <w:t>с</w:t>
      </w:r>
      <w:proofErr w:type="gramEnd"/>
      <w:r>
        <w:rPr>
          <w:rFonts w:ascii="Arial" w:hAnsi="Arial"/>
          <w:sz w:val="28"/>
          <w:szCs w:val="28"/>
        </w:rPr>
        <w:t xml:space="preserve"> и более;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б) при тумане, дожде, снижающих видимость в пределах фронта работ;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в) при подъеме груза неизвестной массы;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г) при обнаружении несоответствия грузозахватных приспособл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ний и тары требованиям нормативно-технической документации, неи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правности, а также отсутствии маркировки и предупредительных надп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 xml:space="preserve">сей на них. </w:t>
      </w:r>
      <w:proofErr w:type="spellStart"/>
      <w:r>
        <w:rPr>
          <w:rFonts w:ascii="Arial" w:hAnsi="Arial"/>
          <w:sz w:val="28"/>
          <w:szCs w:val="28"/>
        </w:rPr>
        <w:t>Строповку</w:t>
      </w:r>
      <w:proofErr w:type="spellEnd"/>
      <w:r>
        <w:rPr>
          <w:rFonts w:ascii="Arial" w:hAnsi="Arial"/>
          <w:sz w:val="28"/>
          <w:szCs w:val="28"/>
        </w:rPr>
        <w:t xml:space="preserve"> грузов следует производить инвентарными 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 xml:space="preserve">пами или специальными грузозахватными механизмами. Способы </w:t>
      </w:r>
      <w:proofErr w:type="spellStart"/>
      <w:r>
        <w:rPr>
          <w:rFonts w:ascii="Arial" w:hAnsi="Arial"/>
          <w:sz w:val="28"/>
          <w:szCs w:val="28"/>
        </w:rPr>
        <w:t>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повки</w:t>
      </w:r>
      <w:proofErr w:type="spellEnd"/>
      <w:r>
        <w:rPr>
          <w:rFonts w:ascii="Arial" w:hAnsi="Arial"/>
          <w:sz w:val="28"/>
          <w:szCs w:val="28"/>
        </w:rPr>
        <w:t xml:space="preserve"> должны исключать возможность падения или скольжения </w:t>
      </w:r>
      <w:proofErr w:type="spellStart"/>
      <w:r>
        <w:rPr>
          <w:rFonts w:ascii="Arial" w:hAnsi="Arial"/>
          <w:sz w:val="28"/>
          <w:szCs w:val="28"/>
        </w:rPr>
        <w:t>застр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пованного</w:t>
      </w:r>
      <w:proofErr w:type="spellEnd"/>
      <w:r>
        <w:rPr>
          <w:rFonts w:ascii="Arial" w:hAnsi="Arial"/>
          <w:sz w:val="28"/>
          <w:szCs w:val="28"/>
        </w:rPr>
        <w:t xml:space="preserve"> груза.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7.12 Электробезопасность на строительной площадке, участках работы, рабочих местах должна обеспечиваться в соответствии с тр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бованиями  ГОСТ 12.1.013.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 установках напряжением до 1000</w:t>
      </w:r>
      <w:proofErr w:type="gramStart"/>
      <w:r>
        <w:rPr>
          <w:rFonts w:ascii="Arial" w:hAnsi="Arial"/>
          <w:sz w:val="28"/>
          <w:szCs w:val="28"/>
        </w:rPr>
        <w:t xml:space="preserve"> В</w:t>
      </w:r>
      <w:proofErr w:type="gramEnd"/>
      <w:r>
        <w:rPr>
          <w:rFonts w:ascii="Arial" w:hAnsi="Arial"/>
          <w:sz w:val="28"/>
          <w:szCs w:val="28"/>
        </w:rPr>
        <w:t xml:space="preserve"> все голые токоведущие 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сти рубильников и предохранителей, зажимы электрических машин и аппаратов закрываются защитными ограждениями, кожухами, крышк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ми. Не допускается оставлять под напряжением неизолированные ко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цы проводов и кабелей после демонтажа осветительной арматуры, электродвигателей и других токоприемников.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7.13 Временные электропроводки на монтажной площадке выпо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>няются изолированными проводами и подвешиваются на надежных опорах на высоте не менее 2,5 м – над рабочим местом, 3,5 м – над проходами, 6 м – над проездами. При невозможности такого размещ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ния проводки на высоте 2,5 м от земли, пола или настила заключать в трубу или ограждать коробами.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Светильники общего назначения, присоединенные к электросети 127 и 220</w:t>
      </w:r>
      <w:proofErr w:type="gramStart"/>
      <w:r>
        <w:rPr>
          <w:rFonts w:ascii="Arial" w:hAnsi="Arial"/>
          <w:sz w:val="28"/>
          <w:szCs w:val="28"/>
        </w:rPr>
        <w:t xml:space="preserve"> В</w:t>
      </w:r>
      <w:proofErr w:type="gramEnd"/>
      <w:r>
        <w:rPr>
          <w:rFonts w:ascii="Arial" w:hAnsi="Arial"/>
          <w:sz w:val="28"/>
          <w:szCs w:val="28"/>
        </w:rPr>
        <w:t xml:space="preserve"> должны устанавливаться на высоте не менее 2,5 от уровня земли, пола, настила. При высоте подвеса менее 2,5 м светильники должны подсоединяться к сети напряжением не выше 42В. При работе в особо опасных условиях должны применяться переносные светильн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ки напряжением не выше 12В. В качестве источника питания напряж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нием до 42В следует применять понижающие трансформаторы, генер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торы или аккумуляторные батареи.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7.14 Переносные токоприемники должны работать от сети напр</w:t>
      </w:r>
      <w:r>
        <w:rPr>
          <w:rFonts w:ascii="Arial" w:hAnsi="Arial"/>
          <w:sz w:val="28"/>
          <w:szCs w:val="28"/>
        </w:rPr>
        <w:t>я</w:t>
      </w:r>
      <w:r>
        <w:rPr>
          <w:rFonts w:ascii="Arial" w:hAnsi="Arial"/>
          <w:sz w:val="28"/>
          <w:szCs w:val="28"/>
        </w:rPr>
        <w:t>жением не более 42В. При работе с ручными электрическими машинами рабочие, допускаемые к управлению, должны иметь первую квалифик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 xml:space="preserve">ционную группу по технике безопасности. 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7.15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работе с </w:t>
      </w:r>
      <w:proofErr w:type="spellStart"/>
      <w:r>
        <w:rPr>
          <w:rFonts w:ascii="Arial" w:hAnsi="Arial"/>
          <w:sz w:val="28"/>
          <w:szCs w:val="28"/>
        </w:rPr>
        <w:t>растворосмесителем</w:t>
      </w:r>
      <w:proofErr w:type="spellEnd"/>
      <w:r>
        <w:rPr>
          <w:rFonts w:ascii="Arial" w:hAnsi="Arial"/>
          <w:sz w:val="28"/>
          <w:szCs w:val="28"/>
        </w:rPr>
        <w:t xml:space="preserve"> и штукатурным агрегатом д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пускаются лица, достигшие 18-ти лет, прошедшие медицинское освид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lastRenderedPageBreak/>
        <w:t xml:space="preserve">тельствование, курс обучения и проверку знания по безопасности труда в соответствии ГОСТ 12.0.004, имеющие квалификационную группу по технике безопасности не ниже II.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работе со смесителем и штукатурным агрегатом запрещается: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а) работать без соблюдения “Правил техники безопасности» и 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струкции по эксплуатации агрегата;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б) работать без заземления (</w:t>
      </w:r>
      <w:proofErr w:type="spellStart"/>
      <w:r>
        <w:rPr>
          <w:rFonts w:ascii="Arial" w:hAnsi="Arial"/>
          <w:sz w:val="28"/>
          <w:szCs w:val="28"/>
        </w:rPr>
        <w:t>зануления</w:t>
      </w:r>
      <w:proofErr w:type="spellEnd"/>
      <w:r>
        <w:rPr>
          <w:rFonts w:ascii="Arial" w:hAnsi="Arial"/>
          <w:sz w:val="28"/>
          <w:szCs w:val="28"/>
        </w:rPr>
        <w:t>) и на неисправном обор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довании;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в) производить повторное включение механизма, не обнаружив и не устранив причин отключения;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г) оставлять без надзора работающую установку;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д) допускать к работе посторонних лиц;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е) открывать двери отсека электрооборудования и самому прои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водить его ремонт;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ж) производить ремонт, смазку во время работы установок;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з) производить ремонтные и профилактические работы без снятия напряжения с установок;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и) производить перемещение установок без отключения питающ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го кабеля от сети.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7.16 Оборудование, предназначенное для механизированного нанесения составов, включая резинотканевые рукава, перед началом эксплуатации должно быть испытано под давлением, превышающим рабочее давление в 1,5 раз.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Подключение шлангов к трубопроводу допускается только через установленные на воздухораспределителях или отводах от магистрали вентили. Перед присоединением шланги должны быть продуты, отс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единение их допускается только после снятия давления.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7.17Штукатурный состав должен применяться в соответствии с и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 xml:space="preserve">струкцией по его применению, паспортом на него, знаками и надписями на таре.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7.18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приготовлении штукатурного состава следует польз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ваться защитными очками, перчатками. Не допускается попадание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става на кожу; при случайном попадании раствора на кожу необходимо немедленно смыть его водой.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7.19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началу работ на стройплощадке должно быть предусмотр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 xml:space="preserve">но противопожарное водоснабжение от пожарных гидрантов. Участок работ, бытовые и складские помещения необходимо укомплектовать </w:t>
      </w:r>
      <w:r>
        <w:rPr>
          <w:rFonts w:ascii="Arial" w:hAnsi="Arial"/>
          <w:sz w:val="28"/>
          <w:szCs w:val="28"/>
        </w:rPr>
        <w:lastRenderedPageBreak/>
        <w:t>первичными средствами пожаротушения и средствами связи для выз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 пожарной службы в случае возникновения пожара согласно ППР и требованиям ППБ 01-2014.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7.20</w:t>
      </w:r>
      <w:proofErr w:type="gramStart"/>
      <w:r>
        <w:rPr>
          <w:rFonts w:ascii="Arial" w:hAnsi="Arial"/>
          <w:sz w:val="28"/>
          <w:szCs w:val="28"/>
        </w:rPr>
        <w:t xml:space="preserve"> К</w:t>
      </w:r>
      <w:proofErr w:type="gramEnd"/>
      <w:r>
        <w:rPr>
          <w:rFonts w:ascii="Arial" w:hAnsi="Arial"/>
          <w:sz w:val="28"/>
          <w:szCs w:val="28"/>
        </w:rPr>
        <w:t xml:space="preserve"> работе в люльках допускаются рабочие не моложе 18 лет соответствующих профессий, прошедшие медицинское освидетел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>ствование и признанные годными для работы на высоте, обученные безопасным методам работы и имеющие вторую квалификационную группу по технике безопасности.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Работающие на люльках должны знать устройство, грузоподъе</w:t>
      </w:r>
      <w:r>
        <w:rPr>
          <w:rFonts w:ascii="Arial" w:hAnsi="Arial"/>
          <w:sz w:val="28"/>
          <w:szCs w:val="28"/>
        </w:rPr>
        <w:t>м</w:t>
      </w:r>
      <w:r>
        <w:rPr>
          <w:rFonts w:ascii="Arial" w:hAnsi="Arial"/>
          <w:sz w:val="28"/>
          <w:szCs w:val="28"/>
        </w:rPr>
        <w:t>ность, назначение механизмов, электрооборудования, предохранител</w:t>
      </w:r>
      <w:r>
        <w:rPr>
          <w:rFonts w:ascii="Arial" w:hAnsi="Arial"/>
          <w:sz w:val="28"/>
          <w:szCs w:val="28"/>
        </w:rPr>
        <w:t>ь</w:t>
      </w:r>
      <w:r>
        <w:rPr>
          <w:rFonts w:ascii="Arial" w:hAnsi="Arial"/>
          <w:sz w:val="28"/>
          <w:szCs w:val="28"/>
        </w:rPr>
        <w:t>ных устройств, обладать профессиональными навыками управления и технического обслуживания, выполнять требования инструкции по эк</w:t>
      </w:r>
      <w:r>
        <w:rPr>
          <w:rFonts w:ascii="Arial" w:hAnsi="Arial"/>
          <w:sz w:val="28"/>
          <w:szCs w:val="28"/>
        </w:rPr>
        <w:t>с</w:t>
      </w:r>
      <w:r>
        <w:rPr>
          <w:rFonts w:ascii="Arial" w:hAnsi="Arial"/>
          <w:sz w:val="28"/>
          <w:szCs w:val="28"/>
        </w:rPr>
        <w:t>плуатации завода-изготовителя, владеть приемами безопасной работы.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7.21 Установленные для работы люльки с консолями до пуска в работу проходят техническое освидетельствование, которое осущест</w:t>
      </w:r>
      <w:r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>ляется инженерно-техническим работником по надзору за техническим состоянием и безопасной эксплуатацией люлек, производителем работ или мастером, под руководством которого выполняются работы.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7.22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 xml:space="preserve">ри техническом освидетельствовании люльку осматривают и подвергают статическому и динамическому испытаниям. При внешнем осмотре проверяется надежность </w:t>
      </w:r>
      <w:proofErr w:type="gramStart"/>
      <w:r>
        <w:rPr>
          <w:rFonts w:ascii="Arial" w:hAnsi="Arial"/>
          <w:sz w:val="28"/>
          <w:szCs w:val="28"/>
        </w:rPr>
        <w:t>крепления</w:t>
      </w:r>
      <w:proofErr w:type="gramEnd"/>
      <w:r>
        <w:rPr>
          <w:rFonts w:ascii="Arial" w:hAnsi="Arial"/>
          <w:sz w:val="28"/>
          <w:szCs w:val="28"/>
        </w:rPr>
        <w:t xml:space="preserve"> и длина выступающей ч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сти консолей, состояние канатов, исправность узлов и деталей, мета</w:t>
      </w:r>
      <w:r>
        <w:rPr>
          <w:rFonts w:ascii="Arial" w:hAnsi="Arial"/>
          <w:sz w:val="28"/>
          <w:szCs w:val="28"/>
        </w:rPr>
        <w:t>л</w:t>
      </w:r>
      <w:r>
        <w:rPr>
          <w:rFonts w:ascii="Arial" w:hAnsi="Arial"/>
          <w:sz w:val="28"/>
          <w:szCs w:val="28"/>
        </w:rPr>
        <w:t>локонструкций, ограждения, механизма подъема, тормозов, предохр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нительных устройств и приборов безопасности.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статическом испытании проверяют прочность отдельных у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 xml:space="preserve">лов и люльки в целом. Статическое испытание производится нагрузкой, превышающей на 50% </w:t>
      </w:r>
      <w:proofErr w:type="gramStart"/>
      <w:r>
        <w:rPr>
          <w:rFonts w:ascii="Arial" w:hAnsi="Arial"/>
          <w:sz w:val="28"/>
          <w:szCs w:val="28"/>
        </w:rPr>
        <w:t>расчетную</w:t>
      </w:r>
      <w:proofErr w:type="gramEnd"/>
      <w:r>
        <w:rPr>
          <w:rFonts w:ascii="Arial" w:hAnsi="Arial"/>
          <w:sz w:val="28"/>
          <w:szCs w:val="28"/>
        </w:rPr>
        <w:t>. При испытании люльку с грузом по</w:t>
      </w:r>
      <w:r>
        <w:rPr>
          <w:rFonts w:ascii="Arial" w:hAnsi="Arial"/>
          <w:sz w:val="28"/>
          <w:szCs w:val="28"/>
        </w:rPr>
        <w:t>д</w:t>
      </w:r>
      <w:r>
        <w:rPr>
          <w:rFonts w:ascii="Arial" w:hAnsi="Arial"/>
          <w:sz w:val="28"/>
          <w:szCs w:val="28"/>
        </w:rPr>
        <w:t>нимают на высоту 150-200мм с последующей выдержкой в таком пол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жении в течение 10мин.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Динамическое испытание имеет целью проверку действия мех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низмов подъема, управления и предохранительных приборов (устройств); проводится нагрузкой, превышающей на 10% номинальную, при неоднократном равномерном подъеме и опускании на полную выс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ту.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Испытание люльки проводится при каждой перестановке на новое место (захватку).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Операции по проведению статического и динамического испыт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ний осуществляются с выносного пульта управления. Результаты те</w:t>
      </w:r>
      <w:r>
        <w:rPr>
          <w:rFonts w:ascii="Arial" w:hAnsi="Arial"/>
          <w:sz w:val="28"/>
          <w:szCs w:val="28"/>
        </w:rPr>
        <w:t>х</w:t>
      </w:r>
      <w:r>
        <w:rPr>
          <w:rFonts w:ascii="Arial" w:hAnsi="Arial"/>
          <w:sz w:val="28"/>
          <w:szCs w:val="28"/>
        </w:rPr>
        <w:t>нического освидетельствования оформляются актом или делается с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ответствующая запись в журнале учета работы.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7.23</w:t>
      </w:r>
      <w:proofErr w:type="gramStart"/>
      <w:r>
        <w:rPr>
          <w:rFonts w:ascii="Arial" w:hAnsi="Arial"/>
          <w:sz w:val="28"/>
          <w:szCs w:val="28"/>
        </w:rPr>
        <w:t xml:space="preserve"> Д</w:t>
      </w:r>
      <w:proofErr w:type="gramEnd"/>
      <w:r>
        <w:rPr>
          <w:rFonts w:ascii="Arial" w:hAnsi="Arial"/>
          <w:sz w:val="28"/>
          <w:szCs w:val="28"/>
        </w:rPr>
        <w:t>ля работы применяются люльки только заводского изгото</w:t>
      </w:r>
      <w:r>
        <w:rPr>
          <w:rFonts w:ascii="Arial" w:hAnsi="Arial"/>
          <w:sz w:val="28"/>
          <w:szCs w:val="28"/>
        </w:rPr>
        <w:t>в</w:t>
      </w:r>
      <w:r>
        <w:rPr>
          <w:rFonts w:ascii="Arial" w:hAnsi="Arial"/>
          <w:sz w:val="28"/>
          <w:szCs w:val="28"/>
        </w:rPr>
        <w:t xml:space="preserve">ления, имеющие технический паспорт и инструкцию по эксплуатации завода-изготовителя.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7.24 Ежедневно до начала работы производитель работ или 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стер проверяет техническое состояние узлов, механизмов подъема, 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натов, консолей.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Еженедельно делается запись в журнале осмотра о состоянии к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натов. Не реже одного раза в неделю лицом, осуществляющим надзор за техническим состоянием и безопасной эксплуатацией люльки, пров</w:t>
      </w:r>
      <w:r>
        <w:rPr>
          <w:rFonts w:ascii="Arial" w:hAnsi="Arial"/>
          <w:sz w:val="28"/>
          <w:szCs w:val="28"/>
        </w:rPr>
        <w:t>е</w:t>
      </w:r>
      <w:r>
        <w:rPr>
          <w:rFonts w:ascii="Arial" w:hAnsi="Arial"/>
          <w:sz w:val="28"/>
          <w:szCs w:val="28"/>
        </w:rPr>
        <w:t>ряется работа тормозов лебедок и ловителей.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7.25 Опасную зону при работе с люльки ограждают и устанавл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вают знаки безопасности с предупредительной надписью “Опасная з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на” - доступ в нее на все время работы запрещается. Размеры опасной зоны определяются проектом производства работ. Проходы в здания под люльками закрывают или устраивают сплошные защитные навесы на величину опасной зоны навесы. Во время работы дверные и оконные проемы, находящиеся над и под люльками, закрывают.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При работе настил люльки должен находиться в горизонтальном положении, перекос не должен превышать 5 </w:t>
      </w:r>
      <w:r>
        <w:rPr>
          <w:rFonts w:ascii="Arial" w:hAnsi="Arial"/>
          <w:sz w:val="28"/>
          <w:szCs w:val="28"/>
          <w:vertAlign w:val="superscript"/>
        </w:rPr>
        <w:t>о</w:t>
      </w:r>
      <w:r>
        <w:rPr>
          <w:rFonts w:ascii="Arial" w:hAnsi="Arial"/>
          <w:sz w:val="28"/>
          <w:szCs w:val="28"/>
        </w:rPr>
        <w:t>. Нагрузка по площади настила располагается равномерно.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Настилы должны быть сухими, их систематически очищают от о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 xml:space="preserve">ходов строительных материалов, а в зимнее время - от снега и наледи. 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Инструмент и запасные детали хранятся в ящиках или сумках.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Вход (выход) на люльку разрешен только с земли или перекрытия. С захватки на захватку люльки передвигают по швеллерам или инве</w:t>
      </w:r>
      <w:r>
        <w:rPr>
          <w:rFonts w:ascii="Arial" w:hAnsi="Arial"/>
          <w:sz w:val="28"/>
          <w:szCs w:val="28"/>
        </w:rPr>
        <w:t>н</w:t>
      </w:r>
      <w:r>
        <w:rPr>
          <w:rFonts w:ascii="Arial" w:hAnsi="Arial"/>
          <w:sz w:val="28"/>
          <w:szCs w:val="28"/>
        </w:rPr>
        <w:t>тарным деревянным щитам.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Страховочное крепление рабочих, выполняющих работы с люлек, следует осуществлять независимыми страховочными канатами, закре</w:t>
      </w:r>
      <w:r>
        <w:rPr>
          <w:rFonts w:ascii="Arial" w:hAnsi="Arial"/>
          <w:sz w:val="28"/>
          <w:szCs w:val="28"/>
        </w:rPr>
        <w:t>п</w:t>
      </w:r>
      <w:r>
        <w:rPr>
          <w:rFonts w:ascii="Arial" w:hAnsi="Arial"/>
          <w:sz w:val="28"/>
          <w:szCs w:val="28"/>
        </w:rPr>
        <w:t>ленными за надежные конструкции здания согласно ППР, инструкции по эксплуатации люльки завода изготовителя и Правил охраны труда при работе на высоте.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После окончания работ люльку опускают на землю, отключают </w:t>
      </w:r>
      <w:proofErr w:type="gramStart"/>
      <w:r>
        <w:rPr>
          <w:rFonts w:ascii="Arial" w:hAnsi="Arial"/>
          <w:sz w:val="28"/>
          <w:szCs w:val="28"/>
        </w:rPr>
        <w:t>электропитание</w:t>
      </w:r>
      <w:proofErr w:type="gramEnd"/>
      <w:r>
        <w:rPr>
          <w:rFonts w:ascii="Arial" w:hAnsi="Arial"/>
          <w:sz w:val="28"/>
          <w:szCs w:val="28"/>
        </w:rPr>
        <w:t xml:space="preserve"> и пусковой ящик закрывают на замок.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7.26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аварийном отключении электроэнергии находящуюся на высоте люльку опускают при помощи ручного привода, а в исключ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тельных случаях - до ближайшего балкона или оконного проема. В этом случае люльку подтягивают к проему здания (балкону) и закрепляют, чтобы она не раскачивалась в момент перехода рабочих.</w:t>
      </w:r>
    </w:p>
    <w:p w:rsidR="00413529" w:rsidRDefault="00497E35">
      <w:pPr>
        <w:pStyle w:val="a7"/>
        <w:ind w:right="335"/>
      </w:pPr>
      <w:r>
        <w:t>Для подвески люлек используют инвентарные металлические ко</w:t>
      </w:r>
      <w:r>
        <w:t>н</w:t>
      </w:r>
      <w:r>
        <w:t>соли, которые закрепляют в соответствии с проектом производства р</w:t>
      </w:r>
      <w:r>
        <w:t>а</w:t>
      </w:r>
      <w:r>
        <w:t>бот под непосредственным руководством инженерно-технического р</w:t>
      </w:r>
      <w:r>
        <w:t>а</w:t>
      </w:r>
      <w:r>
        <w:t>ботника.  Места их крепления и вылет за плоскость стены определяются проектом производства работ. Опираются консоли на стены и покрытия через инвентарные подкладки.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В целях обеспечения безопасности работающих запрещается: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допускать к работе технически неисправные и с истекшим сроком освидетельствования люльки;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допускать к работе необученных рабочих;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входить и выходить на люльку с оконных и дверных проемов, крыш, балконов;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соединять между собой люльки при помощи переходных наст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лов, установки лестниц и других устройств;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поднимать вручную инструмент и материалы без специально оборудованного на люльке устройства, а также сбрасывать их с высоты;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нагружать люльку грузом, вес которого превышает предельно д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пустимый техническим паспортом;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использовать люльки для производства сварочных работ, подачи строительных материалов, оборудования, баллонов с газом;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отрывать примерзшие люльки при помощи механизма подъема;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с неисправным ограждением и при наличии входа (л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за) на настил люльки;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устраивать дополнительные ограждения, тепляки и т.п.;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оставлять ручку на валу электролебедки;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во время работы осматривать, чистить, смазывать и ремонтир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вать механизм подъема, канаты, блоки;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доступ на люльки и к лебедкам посторонних лиц;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крепить консоли с помощью прижатия накладным контргрузом;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увеличивать вылет консоли от опоры до оси люльки более</w:t>
      </w:r>
      <w:proofErr w:type="gramStart"/>
      <w:r>
        <w:rPr>
          <w:rFonts w:ascii="Arial" w:hAnsi="Arial"/>
          <w:sz w:val="28"/>
          <w:szCs w:val="28"/>
        </w:rPr>
        <w:t>,</w:t>
      </w:r>
      <w:proofErr w:type="gramEnd"/>
      <w:r>
        <w:rPr>
          <w:rFonts w:ascii="Arial" w:hAnsi="Arial"/>
          <w:sz w:val="28"/>
          <w:szCs w:val="28"/>
        </w:rPr>
        <w:t xml:space="preserve"> чем предусмотрено техническим паспортом или проектом производства р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бот;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- работать при повреждении, а также износе каната </w:t>
      </w:r>
      <w:proofErr w:type="gramStart"/>
      <w:r>
        <w:rPr>
          <w:rFonts w:ascii="Arial" w:hAnsi="Arial"/>
          <w:sz w:val="28"/>
          <w:szCs w:val="28"/>
        </w:rPr>
        <w:t>сверх</w:t>
      </w:r>
      <w:proofErr w:type="gramEnd"/>
      <w:r>
        <w:rPr>
          <w:rFonts w:ascii="Arial" w:hAnsi="Arial"/>
          <w:sz w:val="28"/>
          <w:szCs w:val="28"/>
        </w:rPr>
        <w:t xml:space="preserve"> доп</w:t>
      </w:r>
      <w:r>
        <w:rPr>
          <w:rFonts w:ascii="Arial" w:hAnsi="Arial"/>
          <w:sz w:val="28"/>
          <w:szCs w:val="28"/>
        </w:rPr>
        <w:t>у</w:t>
      </w:r>
      <w:r>
        <w:rPr>
          <w:rFonts w:ascii="Arial" w:hAnsi="Arial"/>
          <w:sz w:val="28"/>
          <w:szCs w:val="28"/>
        </w:rPr>
        <w:t>стимого;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 без охранительных, страховочного крепления и защи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ных касок;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работать, стоя на перильном ограждении.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7.27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монтаже, демонтаже и эксплуатации лесов необходимо соблюдать требования ГОСТ 24258, ГОСТ 27231. Леса должны монт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роваться и эксплуатироваться в строгом соответствии с ППР и инстру</w:t>
      </w:r>
      <w:r>
        <w:rPr>
          <w:rFonts w:ascii="Arial" w:hAnsi="Arial"/>
          <w:sz w:val="28"/>
          <w:szCs w:val="28"/>
        </w:rPr>
        <w:t>к</w:t>
      </w:r>
      <w:r>
        <w:rPr>
          <w:rFonts w:ascii="Arial" w:hAnsi="Arial"/>
          <w:sz w:val="28"/>
          <w:szCs w:val="28"/>
        </w:rPr>
        <w:t>цией завода-изготовителя.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К выполнению работ на высоте допускаются рабочие не моложе 18 лет, прошедшие медицинский осмотр и признанные годными, име</w:t>
      </w:r>
      <w:r>
        <w:rPr>
          <w:rFonts w:ascii="Arial" w:hAnsi="Arial"/>
          <w:sz w:val="28"/>
          <w:szCs w:val="28"/>
        </w:rPr>
        <w:t>ю</w:t>
      </w:r>
      <w:r>
        <w:rPr>
          <w:rFonts w:ascii="Arial" w:hAnsi="Arial"/>
          <w:sz w:val="28"/>
          <w:szCs w:val="28"/>
        </w:rPr>
        <w:t>щие стаж верхолазных работ не менее одного года и тарифный разряд не ниже третьего.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7.28 Рабочие, допущенные к работе на лесах, должны быть озн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комлены с их конструкцией и правилами безопасной эксплуатации.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7.29 Поверхность грунта, на которую устанавливаются леса, нео</w:t>
      </w:r>
      <w:r>
        <w:rPr>
          <w:rFonts w:ascii="Arial" w:hAnsi="Arial"/>
          <w:sz w:val="28"/>
          <w:szCs w:val="28"/>
        </w:rPr>
        <w:t>б</w:t>
      </w:r>
      <w:r>
        <w:rPr>
          <w:rFonts w:ascii="Arial" w:hAnsi="Arial"/>
          <w:sz w:val="28"/>
          <w:szCs w:val="28"/>
        </w:rPr>
        <w:t>ходимо спланировать, утрамбовать и обеспечить отвод с нее повер</w:t>
      </w:r>
      <w:r>
        <w:rPr>
          <w:rFonts w:ascii="Arial" w:hAnsi="Arial"/>
          <w:sz w:val="28"/>
          <w:szCs w:val="28"/>
        </w:rPr>
        <w:t>х</w:t>
      </w:r>
      <w:r>
        <w:rPr>
          <w:rFonts w:ascii="Arial" w:hAnsi="Arial"/>
          <w:sz w:val="28"/>
          <w:szCs w:val="28"/>
        </w:rPr>
        <w:t>ностных вод.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7.30 Леса должны быть прикреплены к стене здания. Места и сп</w:t>
      </w:r>
      <w:r>
        <w:rPr>
          <w:rFonts w:ascii="Arial" w:hAnsi="Arial"/>
          <w:sz w:val="28"/>
          <w:szCs w:val="28"/>
        </w:rPr>
        <w:t>о</w:t>
      </w:r>
      <w:r>
        <w:rPr>
          <w:rFonts w:ascii="Arial" w:hAnsi="Arial"/>
          <w:sz w:val="28"/>
          <w:szCs w:val="28"/>
        </w:rPr>
        <w:t>собы крепления, а также схемы допустимых нагрузок  указываются в проекте производства работ или инструкции завода-изготовителя.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7.31</w:t>
      </w:r>
      <w:proofErr w:type="gramStart"/>
      <w:r>
        <w:rPr>
          <w:rFonts w:ascii="Arial" w:hAnsi="Arial"/>
          <w:sz w:val="28"/>
          <w:szCs w:val="28"/>
        </w:rPr>
        <w:t xml:space="preserve"> Н</w:t>
      </w:r>
      <w:proofErr w:type="gramEnd"/>
      <w:r>
        <w:rPr>
          <w:rFonts w:ascii="Arial" w:hAnsi="Arial"/>
          <w:sz w:val="28"/>
          <w:szCs w:val="28"/>
        </w:rPr>
        <w:t>ад проездами и проходами под лесами следует устанавл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вать надежные защитные навесы на величину опасной зоны.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7.32 Опасную зону при монтаже, демонтаже и работе с лесов 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городить ограждением по ГОСТ 23407 с обозначением знаками бе</w:t>
      </w:r>
      <w:r>
        <w:rPr>
          <w:rFonts w:ascii="Arial" w:hAnsi="Arial"/>
          <w:sz w:val="28"/>
          <w:szCs w:val="28"/>
        </w:rPr>
        <w:t>з</w:t>
      </w:r>
      <w:r>
        <w:rPr>
          <w:rFonts w:ascii="Arial" w:hAnsi="Arial"/>
          <w:sz w:val="28"/>
          <w:szCs w:val="28"/>
        </w:rPr>
        <w:t>опасности и указателями установленной формы по ГОСТ 12.4.026.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7.33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монтаже, демонтаже лесов рабочие должны быть в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щитных касках и использовать предохранительные пояса по ГОСТ 12.4.089.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7.34 Зазор между стеной и рабочим настилом не должен прев</w:t>
      </w:r>
      <w:r>
        <w:rPr>
          <w:rFonts w:ascii="Arial" w:hAnsi="Arial"/>
          <w:sz w:val="28"/>
          <w:szCs w:val="28"/>
        </w:rPr>
        <w:t>ы</w:t>
      </w:r>
      <w:r>
        <w:rPr>
          <w:rFonts w:ascii="Arial" w:hAnsi="Arial"/>
          <w:sz w:val="28"/>
          <w:szCs w:val="28"/>
        </w:rPr>
        <w:t>шать двойной толщины изоляции плюс 50 мм. Зазор размером  более 50 мм во всех случаях, когда не производятся работы, необходимо з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крывать.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7.35 Рабочий настил (верхний горизонтальный ярус) должен быть огражден защитными поручнями на высоту 1,1м от уровня щитов наст</w:t>
      </w:r>
      <w:r>
        <w:rPr>
          <w:rFonts w:ascii="Arial" w:hAnsi="Arial"/>
          <w:sz w:val="28"/>
          <w:szCs w:val="28"/>
        </w:rPr>
        <w:t>и</w:t>
      </w:r>
      <w:r>
        <w:rPr>
          <w:rFonts w:ascii="Arial" w:hAnsi="Arial"/>
          <w:sz w:val="28"/>
          <w:szCs w:val="28"/>
        </w:rPr>
        <w:t>ла.</w:t>
      </w:r>
    </w:p>
    <w:p w:rsidR="00413529" w:rsidRDefault="00497E35">
      <w:pPr>
        <w:pStyle w:val="a7"/>
        <w:ind w:right="335"/>
      </w:pPr>
      <w:r>
        <w:lastRenderedPageBreak/>
        <w:t>7.36 Защитными поручнями должны ограждаться и лестничные о</w:t>
      </w:r>
      <w:r>
        <w:t>т</w:t>
      </w:r>
      <w:r>
        <w:t>секи всех ярусов, исключая первый. Использование защитных поручней в качестве силовых элементов категорически запрещается.</w:t>
      </w:r>
    </w:p>
    <w:p w:rsidR="00413529" w:rsidRDefault="00497E35">
      <w:pPr>
        <w:pStyle w:val="a7"/>
        <w:ind w:right="335"/>
      </w:pPr>
      <w:r>
        <w:t>7.37 Деревянные настилы и бортовые доски должны быть изгото</w:t>
      </w:r>
      <w:r>
        <w:t>в</w:t>
      </w:r>
      <w:r>
        <w:t>лены из досок пород не ниже второго сорта, подвергнуты глубокой пр</w:t>
      </w:r>
      <w:r>
        <w:t>о</w:t>
      </w:r>
      <w:r>
        <w:t>питке огнезащитным составом и антисептической защите.</w:t>
      </w:r>
    </w:p>
    <w:p w:rsidR="00413529" w:rsidRDefault="00497E35">
      <w:pPr>
        <w:pStyle w:val="a7"/>
        <w:ind w:right="335"/>
      </w:pPr>
      <w:r>
        <w:t>Производство работ должно осуществляться только с верхнего рабочего яруса и только тогда, когда под ним (на ярус ниже) уложен з</w:t>
      </w:r>
      <w:r>
        <w:t>а</w:t>
      </w:r>
      <w:r>
        <w:t xml:space="preserve">щитный настил. </w:t>
      </w:r>
    </w:p>
    <w:p w:rsidR="00413529" w:rsidRDefault="00497E35">
      <w:pPr>
        <w:pStyle w:val="a7"/>
        <w:ind w:right="335"/>
      </w:pPr>
      <w:r>
        <w:t>Совмещение любых работ в зоне производства работ с лесов и люлек    не допускается.</w:t>
      </w:r>
    </w:p>
    <w:p w:rsidR="00413529" w:rsidRDefault="00497E35">
      <w:pPr>
        <w:pStyle w:val="a7"/>
        <w:ind w:right="335"/>
      </w:pPr>
      <w:r>
        <w:t>Запрещается складирование на настиле строительных матери</w:t>
      </w:r>
      <w:r>
        <w:t>а</w:t>
      </w:r>
      <w:r>
        <w:t xml:space="preserve">лов в количестве, которое превышает допустимую поверхностную нагрузку. </w:t>
      </w:r>
    </w:p>
    <w:p w:rsidR="00413529" w:rsidRDefault="00497E35">
      <w:pPr>
        <w:pStyle w:val="a7"/>
        <w:ind w:right="335"/>
      </w:pPr>
      <w:r>
        <w:t>Скопление людей на рабочем настиле лесов не допускается.</w:t>
      </w:r>
    </w:p>
    <w:p w:rsidR="00413529" w:rsidRDefault="00497E35">
      <w:pPr>
        <w:pStyle w:val="a7"/>
        <w:ind w:right="335"/>
      </w:pPr>
      <w:r>
        <w:t>Нижняя часть лесов должна быть защищена (находиться на дост</w:t>
      </w:r>
      <w:r>
        <w:t>а</w:t>
      </w:r>
      <w:r>
        <w:t>точном расстоянии от возможных ударов по ней всевозможных тран</w:t>
      </w:r>
      <w:r>
        <w:t>с</w:t>
      </w:r>
      <w:r>
        <w:t>портных средств и дорожно-строительных машин).</w:t>
      </w:r>
    </w:p>
    <w:p w:rsidR="00413529" w:rsidRDefault="00497E35">
      <w:pPr>
        <w:pStyle w:val="a7"/>
        <w:ind w:right="335"/>
      </w:pPr>
      <w:r>
        <w:t>7.38</w:t>
      </w:r>
      <w:proofErr w:type="gramStart"/>
      <w:r>
        <w:t xml:space="preserve"> Д</w:t>
      </w:r>
      <w:proofErr w:type="gramEnd"/>
      <w:r>
        <w:t xml:space="preserve">ля защиты людей от электрических разрядов на время грозы металлоконструкции лесов должны иметь </w:t>
      </w:r>
      <w:proofErr w:type="spellStart"/>
      <w:r>
        <w:t>молниеприемник</w:t>
      </w:r>
      <w:proofErr w:type="spellEnd"/>
      <w:r>
        <w:t xml:space="preserve"> и надежное заземление, которое крепится к любому из башмаков.</w:t>
      </w:r>
    </w:p>
    <w:p w:rsidR="00413529" w:rsidRDefault="00497E35">
      <w:pPr>
        <w:pStyle w:val="a7"/>
        <w:ind w:right="335"/>
      </w:pPr>
      <w:r>
        <w:t>7.39</w:t>
      </w:r>
      <w:proofErr w:type="gramStart"/>
      <w:r>
        <w:t xml:space="preserve"> В</w:t>
      </w:r>
      <w:proofErr w:type="gramEnd"/>
      <w:r>
        <w:t>о время грозы или при ветре силой 15 м/с и более, голол</w:t>
      </w:r>
      <w:r>
        <w:t>е</w:t>
      </w:r>
      <w:r>
        <w:t>дице, тумане, исключающем видимость в пределах фронта работ, раб</w:t>
      </w:r>
      <w:r>
        <w:t>о</w:t>
      </w:r>
      <w:r>
        <w:t>ту на лесах, а также их монтаж и демонтаж следует прекратить.</w:t>
      </w:r>
    </w:p>
    <w:p w:rsidR="00413529" w:rsidRDefault="00497E35">
      <w:pPr>
        <w:pStyle w:val="a7"/>
        <w:ind w:right="335"/>
      </w:pPr>
      <w:r>
        <w:t>7.40 Эксплуатация лесов допускается только после окончания их монтажа, приемки комиссии и оформления актом.</w:t>
      </w:r>
    </w:p>
    <w:p w:rsidR="00413529" w:rsidRDefault="00497E35">
      <w:pPr>
        <w:pStyle w:val="a7"/>
        <w:ind w:right="335"/>
        <w:jc w:val="left"/>
      </w:pPr>
      <w:r>
        <w:t>По своей конструкции леса должны отвечать требованиям                        ГОСТ 27321.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7.41</w:t>
      </w:r>
      <w:proofErr w:type="gramStart"/>
      <w:r>
        <w:rPr>
          <w:rFonts w:ascii="Arial" w:hAnsi="Arial"/>
          <w:sz w:val="28"/>
          <w:szCs w:val="28"/>
        </w:rPr>
        <w:t xml:space="preserve"> П</w:t>
      </w:r>
      <w:proofErr w:type="gramEnd"/>
      <w:r>
        <w:rPr>
          <w:rFonts w:ascii="Arial" w:hAnsi="Arial"/>
          <w:sz w:val="28"/>
          <w:szCs w:val="28"/>
        </w:rPr>
        <w:t>ри производстве работ в зимнее время следует предусма</w:t>
      </w:r>
      <w:r>
        <w:rPr>
          <w:rFonts w:ascii="Arial" w:hAnsi="Arial"/>
          <w:sz w:val="28"/>
          <w:szCs w:val="28"/>
        </w:rPr>
        <w:t>т</w:t>
      </w:r>
      <w:r>
        <w:rPr>
          <w:rFonts w:ascii="Arial" w:hAnsi="Arial"/>
          <w:sz w:val="28"/>
          <w:szCs w:val="28"/>
        </w:rPr>
        <w:t>ривать следующие мероприятия:</w:t>
      </w:r>
    </w:p>
    <w:p w:rsidR="00413529" w:rsidRDefault="00497E35">
      <w:pPr>
        <w:pStyle w:val="21"/>
        <w:ind w:right="335"/>
        <w:rPr>
          <w:b w:val="0"/>
          <w:bCs w:val="0"/>
        </w:rPr>
      </w:pPr>
      <w:r>
        <w:rPr>
          <w:b w:val="0"/>
          <w:bCs w:val="0"/>
        </w:rPr>
        <w:t>- рабочие должны быть одеты в теплую и удобную одежду, не стесняющую их движения во время работы;</w:t>
      </w:r>
    </w:p>
    <w:p w:rsidR="00413529" w:rsidRDefault="00497E35">
      <w:pPr>
        <w:tabs>
          <w:tab w:val="left" w:pos="1276"/>
          <w:tab w:val="left" w:pos="1701"/>
        </w:tabs>
        <w:spacing w:line="288" w:lineRule="auto"/>
        <w:ind w:right="335" w:firstLine="70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- чтобы избежать обмораживания, кожу лица рекомендуется см</w:t>
      </w:r>
      <w:r>
        <w:rPr>
          <w:rFonts w:ascii="Arial" w:hAnsi="Arial"/>
          <w:sz w:val="28"/>
          <w:szCs w:val="28"/>
        </w:rPr>
        <w:t>а</w:t>
      </w:r>
      <w:r>
        <w:rPr>
          <w:rFonts w:ascii="Arial" w:hAnsi="Arial"/>
          <w:sz w:val="28"/>
          <w:szCs w:val="28"/>
        </w:rPr>
        <w:t>зывать вазелином.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7.42</w:t>
      </w:r>
      <w:proofErr w:type="gramStart"/>
      <w:r>
        <w:rPr>
          <w:b w:val="0"/>
          <w:bCs w:val="0"/>
        </w:rPr>
        <w:t xml:space="preserve"> В</w:t>
      </w:r>
      <w:proofErr w:type="gramEnd"/>
      <w:r>
        <w:rPr>
          <w:b w:val="0"/>
          <w:bCs w:val="0"/>
        </w:rPr>
        <w:t xml:space="preserve"> процессе выполнения работ не должен наноситься ущерб окружающей среде.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lastRenderedPageBreak/>
        <w:t>Должны быть организованы сбор и утилизация отходов в соотве</w:t>
      </w:r>
      <w:r>
        <w:rPr>
          <w:b w:val="0"/>
          <w:bCs w:val="0"/>
        </w:rPr>
        <w:t>т</w:t>
      </w:r>
      <w:r>
        <w:rPr>
          <w:b w:val="0"/>
          <w:bCs w:val="0"/>
        </w:rPr>
        <w:t>ствии с требованиями нормативных документов.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 xml:space="preserve">Отходы должны вывозиться в места, согласованные с </w:t>
      </w:r>
      <w:proofErr w:type="spellStart"/>
      <w:r>
        <w:rPr>
          <w:b w:val="0"/>
          <w:bCs w:val="0"/>
        </w:rPr>
        <w:t>санэпиде</w:t>
      </w:r>
      <w:r>
        <w:rPr>
          <w:b w:val="0"/>
          <w:bCs w:val="0"/>
        </w:rPr>
        <w:t>м</w:t>
      </w:r>
      <w:r>
        <w:rPr>
          <w:b w:val="0"/>
          <w:bCs w:val="0"/>
        </w:rPr>
        <w:t>станцией</w:t>
      </w:r>
      <w:proofErr w:type="spellEnd"/>
      <w:r>
        <w:rPr>
          <w:b w:val="0"/>
          <w:bCs w:val="0"/>
        </w:rPr>
        <w:t>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Запрещается:</w:t>
      </w:r>
    </w:p>
    <w:p w:rsidR="00413529" w:rsidRDefault="00497E35">
      <w:pPr>
        <w:pStyle w:val="21"/>
        <w:widowControl w:val="0"/>
        <w:numPr>
          <w:ilvl w:val="0"/>
          <w:numId w:val="5"/>
        </w:numPr>
        <w:ind w:right="335"/>
        <w:rPr>
          <w:b w:val="0"/>
          <w:bCs w:val="0"/>
        </w:rPr>
      </w:pPr>
      <w:r>
        <w:rPr>
          <w:b w:val="0"/>
          <w:bCs w:val="0"/>
        </w:rPr>
        <w:t>создание стихийных свалок;</w:t>
      </w:r>
    </w:p>
    <w:p w:rsidR="00413529" w:rsidRDefault="00497E35">
      <w:pPr>
        <w:pStyle w:val="21"/>
        <w:widowControl w:val="0"/>
        <w:tabs>
          <w:tab w:val="clear" w:pos="1276"/>
          <w:tab w:val="clear" w:pos="1701"/>
        </w:tabs>
        <w:ind w:right="335"/>
        <w:rPr>
          <w:b w:val="0"/>
          <w:bCs w:val="0"/>
        </w:rPr>
      </w:pPr>
      <w:r>
        <w:rPr>
          <w:b w:val="0"/>
          <w:bCs w:val="0"/>
        </w:rPr>
        <w:t>- слив загрязненных окрасочными материалами поверхностных вод в системы канализаций и открытые водоемы;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закапывание (захоронение) в землю строительного мусора;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сжигание отходов строительных материалов, тары;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слив горюче-смазочных и окрасочных материалов в грунт.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Строительный мусор со строящихся зданий и лесов следует опу</w:t>
      </w:r>
      <w:r>
        <w:rPr>
          <w:b w:val="0"/>
          <w:bCs w:val="0"/>
        </w:rPr>
        <w:t>с</w:t>
      </w:r>
      <w:r>
        <w:rPr>
          <w:b w:val="0"/>
          <w:bCs w:val="0"/>
        </w:rPr>
        <w:t>кать по закрытым желобам, в закрытых ящиках или контейнерах.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Должны быть обеспечены: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бережное отношение и всемерная экономия воды, используемой на технологические и бытовые нужды;</w:t>
      </w:r>
    </w:p>
    <w:p w:rsidR="00413529" w:rsidRDefault="00497E35">
      <w:pPr>
        <w:pStyle w:val="21"/>
        <w:ind w:right="335" w:firstLine="720"/>
        <w:rPr>
          <w:b w:val="0"/>
          <w:bCs w:val="0"/>
        </w:rPr>
      </w:pPr>
      <w:r>
        <w:rPr>
          <w:b w:val="0"/>
          <w:bCs w:val="0"/>
        </w:rPr>
        <w:t>- максимальное ограничение использования питьевой воды на технологические нужды.</w:t>
      </w:r>
    </w:p>
    <w:p w:rsidR="00413529" w:rsidRDefault="00413529">
      <w:pPr>
        <w:pStyle w:val="21"/>
        <w:ind w:right="335" w:firstLine="720"/>
        <w:rPr>
          <w:b w:val="0"/>
          <w:bCs w:val="0"/>
        </w:rPr>
      </w:pPr>
    </w:p>
    <w:p w:rsidR="00413529" w:rsidRDefault="00413529">
      <w:pPr>
        <w:pStyle w:val="21"/>
        <w:ind w:right="335" w:firstLine="0"/>
        <w:rPr>
          <w:b w:val="0"/>
          <w:bCs w:val="0"/>
        </w:rPr>
      </w:pPr>
    </w:p>
    <w:p w:rsidR="00413529" w:rsidRDefault="00413529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spacing w:line="288" w:lineRule="auto"/>
        <w:ind w:right="425" w:firstLine="720"/>
        <w:rPr>
          <w:rFonts w:ascii="Arial" w:eastAsia="Arial" w:hAnsi="Arial" w:cs="Arial"/>
          <w:sz w:val="28"/>
          <w:szCs w:val="28"/>
        </w:rPr>
      </w:pPr>
    </w:p>
    <w:p w:rsidR="00413529" w:rsidRDefault="00413529">
      <w:pPr>
        <w:spacing w:line="288" w:lineRule="auto"/>
        <w:ind w:right="425" w:firstLine="720"/>
        <w:sectPr w:rsidR="00413529">
          <w:headerReference w:type="default" r:id="rId23"/>
          <w:footerReference w:type="default" r:id="rId24"/>
          <w:headerReference w:type="first" r:id="rId25"/>
          <w:footerReference w:type="first" r:id="rId26"/>
          <w:pgSz w:w="11900" w:h="16840"/>
          <w:pgMar w:top="1418" w:right="567" w:bottom="851" w:left="1418" w:header="720" w:footer="720" w:gutter="0"/>
          <w:pgNumType w:start="29"/>
          <w:cols w:space="720"/>
          <w:titlePg/>
        </w:sectPr>
      </w:pPr>
    </w:p>
    <w:tbl>
      <w:tblPr>
        <w:tblStyle w:val="TableNormal"/>
        <w:tblW w:w="10283" w:type="dxa"/>
        <w:tblInd w:w="-6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65"/>
        <w:gridCol w:w="1232"/>
        <w:gridCol w:w="1006"/>
        <w:gridCol w:w="777"/>
        <w:gridCol w:w="756"/>
        <w:gridCol w:w="545"/>
        <w:gridCol w:w="1947"/>
        <w:gridCol w:w="698"/>
        <w:gridCol w:w="1152"/>
        <w:gridCol w:w="1105"/>
      </w:tblGrid>
      <w:tr w:rsidR="00413529" w:rsidTr="000D2853">
        <w:trPr>
          <w:trHeight w:val="320"/>
        </w:trPr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lastRenderedPageBreak/>
              <w:t>Измен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Номер докуме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proofErr w:type="gramStart"/>
            <w:r>
              <w:rPr>
                <w:sz w:val="24"/>
                <w:szCs w:val="24"/>
              </w:rPr>
              <w:t>К-во</w:t>
            </w:r>
            <w:proofErr w:type="gramEnd"/>
            <w:r>
              <w:rPr>
                <w:sz w:val="24"/>
                <w:szCs w:val="24"/>
              </w:rPr>
              <w:t xml:space="preserve"> стр. 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4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Номера листов (страниц)</w:t>
            </w:r>
          </w:p>
        </w:tc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Фамилия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Подпись</w:t>
            </w:r>
          </w:p>
        </w:tc>
      </w:tr>
      <w:tr w:rsidR="00413529" w:rsidTr="000D2853">
        <w:trPr>
          <w:trHeight w:val="1220"/>
        </w:trPr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Default="00413529"/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Default="00413529"/>
        </w:tc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изм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proofErr w:type="gramStart"/>
            <w:r>
              <w:rPr>
                <w:sz w:val="24"/>
                <w:szCs w:val="24"/>
              </w:rPr>
              <w:t>зам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</w:t>
            </w:r>
            <w:proofErr w:type="gramEnd"/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вых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529" w:rsidRDefault="00497E35">
            <w:pPr>
              <w:jc w:val="center"/>
            </w:pPr>
            <w:r>
              <w:rPr>
                <w:sz w:val="24"/>
                <w:szCs w:val="24"/>
              </w:rPr>
              <w:t>аннулированных</w:t>
            </w:r>
          </w:p>
        </w:tc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Default="00413529"/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Default="00413529"/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3529" w:rsidRDefault="00413529"/>
        </w:tc>
      </w:tr>
      <w:tr w:rsidR="00413529" w:rsidTr="000D2853">
        <w:trPr>
          <w:trHeight w:val="6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r>
              <w:rPr>
                <w:i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r>
              <w:rPr>
                <w:i/>
                <w:iCs/>
                <w:sz w:val="24"/>
                <w:szCs w:val="24"/>
                <w:lang w:val="en-US"/>
              </w:rPr>
              <w:t>111-06/13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pPr>
              <w:jc w:val="center"/>
            </w:pPr>
            <w:r>
              <w:rPr>
                <w:i/>
                <w:iCs/>
                <w:sz w:val="24"/>
                <w:szCs w:val="24"/>
                <w:lang w:val="en-US"/>
              </w:rPr>
              <w:t>40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r>
              <w:rPr>
                <w:i/>
                <w:iCs/>
              </w:rPr>
              <w:t>06.13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97E35">
            <w:r>
              <w:rPr>
                <w:i/>
                <w:iCs/>
              </w:rPr>
              <w:t xml:space="preserve">Ковальчук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  <w:tr w:rsidR="00413529" w:rsidTr="000D2853">
        <w:trPr>
          <w:trHeight w:val="3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529" w:rsidRDefault="00413529"/>
        </w:tc>
      </w:tr>
    </w:tbl>
    <w:p w:rsidR="00413529" w:rsidRDefault="00413529">
      <w:pPr>
        <w:widowControl w:val="0"/>
        <w:ind w:left="108" w:hanging="108"/>
        <w:rPr>
          <w:rFonts w:ascii="Arial" w:eastAsia="Arial" w:hAnsi="Arial" w:cs="Arial"/>
          <w:sz w:val="28"/>
          <w:szCs w:val="28"/>
        </w:rPr>
      </w:pPr>
    </w:p>
    <w:p w:rsidR="00413529" w:rsidRDefault="00497E35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</w:rPr>
      </w:pPr>
      <w:r>
        <w:rPr>
          <w:b w:val="0"/>
          <w:bCs w:val="0"/>
        </w:rPr>
        <w:t xml:space="preserve">                                          </w:t>
      </w: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Default="00413529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  <w:lang w:val="en-US"/>
        </w:rPr>
      </w:pPr>
    </w:p>
    <w:p w:rsidR="00413529" w:rsidRPr="00CC764D" w:rsidRDefault="00CC764D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  <w:rPr>
          <w:b w:val="0"/>
          <w:bCs w:val="0"/>
        </w:rPr>
      </w:pPr>
      <w:r>
        <w:rPr>
          <w:b w:val="0"/>
          <w:bCs w:val="0"/>
        </w:rPr>
        <w:t xml:space="preserve">                                           </w:t>
      </w:r>
    </w:p>
    <w:p w:rsidR="00413529" w:rsidRDefault="00497E35">
      <w:pPr>
        <w:pStyle w:val="21"/>
        <w:tabs>
          <w:tab w:val="clear" w:pos="1276"/>
          <w:tab w:val="clear" w:pos="1701"/>
        </w:tabs>
        <w:spacing w:line="293" w:lineRule="auto"/>
        <w:ind w:right="567" w:firstLine="0"/>
        <w:jc w:val="left"/>
      </w:pPr>
      <w:r>
        <w:rPr>
          <w:b w:val="0"/>
          <w:bCs w:val="0"/>
        </w:rPr>
        <w:lastRenderedPageBreak/>
        <w:t>Лист регистрации изменений</w:t>
      </w:r>
    </w:p>
    <w:sectPr w:rsidR="00413529" w:rsidSect="00413529">
      <w:headerReference w:type="default" r:id="rId27"/>
      <w:footerReference w:type="default" r:id="rId28"/>
      <w:pgSz w:w="11900" w:h="16840"/>
      <w:pgMar w:top="1080" w:right="1440" w:bottom="1080" w:left="1440" w:header="720" w:footer="720" w:gutter="0"/>
      <w:pgNumType w:start="4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06D" w:rsidRDefault="0085606D" w:rsidP="00413529">
      <w:r>
        <w:separator/>
      </w:r>
    </w:p>
  </w:endnote>
  <w:endnote w:type="continuationSeparator" w:id="0">
    <w:p w:rsidR="0085606D" w:rsidRDefault="0085606D" w:rsidP="0041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BD2713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BD2713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BD2713">
      <w:rPr>
        <w:noProof/>
      </w:rPr>
      <w:t>29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BD2713">
      <w:rPr>
        <w:noProof/>
      </w:rPr>
      <w:t>2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BD2713">
      <w:rPr>
        <w:noProof/>
      </w:rPr>
      <w:t>30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jc w:val="right"/>
    </w:pPr>
    <w:r>
      <w:fldChar w:fldCharType="begin"/>
    </w:r>
    <w:r>
      <w:instrText xml:space="preserve"> PAGE </w:instrText>
    </w:r>
    <w:r>
      <w:fldChar w:fldCharType="separate"/>
    </w:r>
    <w:r w:rsidR="00BD2713">
      <w:rPr>
        <w:noProof/>
      </w:rPr>
      <w:t>29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5"/>
      <w:tabs>
        <w:tab w:val="clear" w:pos="4536"/>
        <w:tab w:val="clear" w:pos="9072"/>
        <w:tab w:val="center" w:pos="3316"/>
        <w:tab w:val="right" w:pos="3546"/>
      </w:tabs>
      <w:ind w:right="360"/>
      <w:jc w:val="right"/>
      <w:rPr>
        <w:lang w:val="en-US"/>
      </w:rPr>
    </w:pPr>
    <w:r>
      <w:rPr>
        <w:lang w:val="en-US"/>
      </w:rPr>
      <w:t>42</w:t>
    </w:r>
  </w:p>
  <w:p w:rsidR="002E18AF" w:rsidRDefault="002E18AF">
    <w:pPr>
      <w:pStyle w:val="a5"/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 xml:space="preserve"> PAGE 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BD2713">
      <w:rPr>
        <w:rFonts w:ascii="Arial" w:eastAsia="Arial" w:hAnsi="Arial" w:cs="Arial"/>
        <w:noProof/>
        <w:sz w:val="24"/>
        <w:szCs w:val="24"/>
      </w:rPr>
      <w:t>43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06D" w:rsidRDefault="0085606D" w:rsidP="00413529">
      <w:r>
        <w:separator/>
      </w:r>
    </w:p>
  </w:footnote>
  <w:footnote w:type="continuationSeparator" w:id="0">
    <w:p w:rsidR="0085606D" w:rsidRDefault="0085606D" w:rsidP="0041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4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4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4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4"/>
      <w:rPr>
        <w:rFonts w:hint="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8AF" w:rsidRDefault="002E18AF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C5E96"/>
    <w:multiLevelType w:val="hybridMultilevel"/>
    <w:tmpl w:val="D260567A"/>
    <w:lvl w:ilvl="0" w:tplc="1D081484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EC7CA2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54A4F52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9A16D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2F8D1B0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B8A552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666B9B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C61E2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601DAE">
      <w:start w:val="1"/>
      <w:numFmt w:val="bullet"/>
      <w:lvlText w:val="-"/>
      <w:lvlJc w:val="left"/>
      <w:pPr>
        <w:tabs>
          <w:tab w:val="left" w:pos="1276"/>
          <w:tab w:val="left" w:pos="1701"/>
        </w:tabs>
        <w:ind w:left="1213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220E21B2"/>
    <w:multiLevelType w:val="hybridMultilevel"/>
    <w:tmpl w:val="64C452BC"/>
    <w:numStyleLink w:val="1"/>
  </w:abstractNum>
  <w:abstractNum w:abstractNumId="2">
    <w:nsid w:val="595D1832"/>
    <w:multiLevelType w:val="hybridMultilevel"/>
    <w:tmpl w:val="EAF4247C"/>
    <w:styleLink w:val="2"/>
    <w:lvl w:ilvl="0" w:tplc="362EFF3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C369B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6CA65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42D37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148A7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7A6DBF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7CDD8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D4F39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C806A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7CE83471"/>
    <w:multiLevelType w:val="hybridMultilevel"/>
    <w:tmpl w:val="EAF4247C"/>
    <w:numStyleLink w:val="2"/>
  </w:abstractNum>
  <w:abstractNum w:abstractNumId="4">
    <w:nsid w:val="7D520CD3"/>
    <w:multiLevelType w:val="hybridMultilevel"/>
    <w:tmpl w:val="64C452BC"/>
    <w:styleLink w:val="1"/>
    <w:lvl w:ilvl="0" w:tplc="517EB2A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1A0DA5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D651C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B668B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B5E640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2C6AB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44DE2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19CB07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232A714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29"/>
    <w:rsid w:val="00080ADC"/>
    <w:rsid w:val="000B6CD1"/>
    <w:rsid w:val="000D2853"/>
    <w:rsid w:val="0012083B"/>
    <w:rsid w:val="00295F6D"/>
    <w:rsid w:val="002D393B"/>
    <w:rsid w:val="002E18AF"/>
    <w:rsid w:val="003111C6"/>
    <w:rsid w:val="00337500"/>
    <w:rsid w:val="00341448"/>
    <w:rsid w:val="003A21A0"/>
    <w:rsid w:val="00413529"/>
    <w:rsid w:val="00497E35"/>
    <w:rsid w:val="0054196F"/>
    <w:rsid w:val="00543E66"/>
    <w:rsid w:val="00576EE5"/>
    <w:rsid w:val="00607E21"/>
    <w:rsid w:val="00620E2C"/>
    <w:rsid w:val="00692A05"/>
    <w:rsid w:val="006F2440"/>
    <w:rsid w:val="00756912"/>
    <w:rsid w:val="007623EC"/>
    <w:rsid w:val="00765F68"/>
    <w:rsid w:val="00776D2E"/>
    <w:rsid w:val="007876C6"/>
    <w:rsid w:val="0085606D"/>
    <w:rsid w:val="0092142E"/>
    <w:rsid w:val="00A01C82"/>
    <w:rsid w:val="00A33000"/>
    <w:rsid w:val="00A57AAD"/>
    <w:rsid w:val="00BC1974"/>
    <w:rsid w:val="00BD2713"/>
    <w:rsid w:val="00C10320"/>
    <w:rsid w:val="00C74CE9"/>
    <w:rsid w:val="00C8404B"/>
    <w:rsid w:val="00CC764D"/>
    <w:rsid w:val="00D955C7"/>
    <w:rsid w:val="00E66375"/>
    <w:rsid w:val="00E83FF2"/>
    <w:rsid w:val="00EF7FFA"/>
    <w:rsid w:val="00F22EDC"/>
    <w:rsid w:val="00F544EA"/>
    <w:rsid w:val="00F8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529"/>
    <w:rPr>
      <w:rFonts w:cs="Arial Unicode MS"/>
      <w:color w:val="000000"/>
      <w:u w:color="000000"/>
    </w:rPr>
  </w:style>
  <w:style w:type="paragraph" w:styleId="10">
    <w:name w:val="heading 1"/>
    <w:next w:val="a"/>
    <w:rsid w:val="00413529"/>
    <w:pPr>
      <w:keepNext/>
      <w:jc w:val="center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20">
    <w:name w:val="heading 2"/>
    <w:next w:val="a"/>
    <w:rsid w:val="00413529"/>
    <w:pPr>
      <w:keepNext/>
      <w:tabs>
        <w:tab w:val="left" w:pos="1276"/>
        <w:tab w:val="left" w:pos="1701"/>
      </w:tabs>
      <w:ind w:firstLine="709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3">
    <w:name w:val="heading 3"/>
    <w:next w:val="a"/>
    <w:rsid w:val="00413529"/>
    <w:pPr>
      <w:keepNext/>
      <w:tabs>
        <w:tab w:val="left" w:pos="1276"/>
        <w:tab w:val="left" w:pos="1701"/>
      </w:tabs>
      <w:ind w:firstLine="709"/>
      <w:outlineLvl w:val="2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4">
    <w:name w:val="heading 4"/>
    <w:next w:val="a"/>
    <w:rsid w:val="00413529"/>
    <w:pPr>
      <w:keepNext/>
      <w:tabs>
        <w:tab w:val="left" w:pos="1276"/>
        <w:tab w:val="left" w:pos="1701"/>
      </w:tabs>
      <w:spacing w:line="288" w:lineRule="auto"/>
      <w:ind w:firstLine="709"/>
      <w:jc w:val="right"/>
      <w:outlineLvl w:val="3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7">
    <w:name w:val="heading 7"/>
    <w:next w:val="a"/>
    <w:rsid w:val="00413529"/>
    <w:pPr>
      <w:keepNext/>
      <w:tabs>
        <w:tab w:val="left" w:pos="1276"/>
        <w:tab w:val="left" w:pos="1701"/>
      </w:tabs>
      <w:spacing w:line="288" w:lineRule="auto"/>
      <w:jc w:val="center"/>
      <w:outlineLvl w:val="6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8">
    <w:name w:val="heading 8"/>
    <w:next w:val="a"/>
    <w:rsid w:val="00413529"/>
    <w:pPr>
      <w:keepNext/>
      <w:tabs>
        <w:tab w:val="left" w:pos="1276"/>
        <w:tab w:val="left" w:pos="1701"/>
      </w:tabs>
      <w:spacing w:line="288" w:lineRule="auto"/>
      <w:ind w:firstLine="709"/>
      <w:jc w:val="both"/>
      <w:outlineLvl w:val="7"/>
    </w:pPr>
    <w:rPr>
      <w:rFonts w:ascii="Arial" w:hAnsi="Arial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3529"/>
    <w:rPr>
      <w:u w:val="single"/>
    </w:rPr>
  </w:style>
  <w:style w:type="table" w:customStyle="1" w:styleId="TableNormal">
    <w:name w:val="Table Normal"/>
    <w:rsid w:val="004135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41352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413529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a6">
    <w:name w:val="Title"/>
    <w:rsid w:val="00413529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413529"/>
    <w:pPr>
      <w:numPr>
        <w:numId w:val="1"/>
      </w:numPr>
    </w:pPr>
  </w:style>
  <w:style w:type="paragraph" w:styleId="a7">
    <w:name w:val="Body Text Indent"/>
    <w:link w:val="a8"/>
    <w:rsid w:val="00413529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30">
    <w:name w:val="Body Text Indent 3"/>
    <w:rsid w:val="00413529"/>
    <w:pPr>
      <w:tabs>
        <w:tab w:val="left" w:pos="1276"/>
        <w:tab w:val="left" w:pos="1701"/>
      </w:tabs>
      <w:spacing w:line="360" w:lineRule="exact"/>
      <w:ind w:firstLine="709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31">
    <w:name w:val="Основной текст с отступом 31"/>
    <w:rsid w:val="00413529"/>
    <w:pPr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21">
    <w:name w:val="Body Text Indent 2"/>
    <w:rsid w:val="00413529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413529"/>
    <w:pPr>
      <w:numPr>
        <w:numId w:val="4"/>
      </w:numPr>
    </w:pPr>
  </w:style>
  <w:style w:type="paragraph" w:styleId="a9">
    <w:name w:val="header"/>
    <w:basedOn w:val="a"/>
    <w:link w:val="aa"/>
    <w:uiPriority w:val="99"/>
    <w:semiHidden/>
    <w:unhideWhenUsed/>
    <w:rsid w:val="00497E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97E35"/>
    <w:rPr>
      <w:rFonts w:cs="Arial Unicode MS"/>
      <w:color w:val="000000"/>
      <w:u w:color="000000"/>
    </w:rPr>
  </w:style>
  <w:style w:type="character" w:customStyle="1" w:styleId="a8">
    <w:name w:val="Основной текст с отступом Знак"/>
    <w:basedOn w:val="a0"/>
    <w:link w:val="a7"/>
    <w:rsid w:val="00607E21"/>
    <w:rPr>
      <w:rFonts w:ascii="Arial" w:hAnsi="Arial" w:cs="Arial Unicode MS"/>
      <w:color w:val="000000"/>
      <w:sz w:val="28"/>
      <w:szCs w:val="2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529"/>
    <w:rPr>
      <w:rFonts w:cs="Arial Unicode MS"/>
      <w:color w:val="000000"/>
      <w:u w:color="000000"/>
    </w:rPr>
  </w:style>
  <w:style w:type="paragraph" w:styleId="10">
    <w:name w:val="heading 1"/>
    <w:next w:val="a"/>
    <w:rsid w:val="00413529"/>
    <w:pPr>
      <w:keepNext/>
      <w:jc w:val="center"/>
      <w:outlineLvl w:val="0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20">
    <w:name w:val="heading 2"/>
    <w:next w:val="a"/>
    <w:rsid w:val="00413529"/>
    <w:pPr>
      <w:keepNext/>
      <w:tabs>
        <w:tab w:val="left" w:pos="1276"/>
        <w:tab w:val="left" w:pos="1701"/>
      </w:tabs>
      <w:ind w:firstLine="709"/>
      <w:outlineLvl w:val="1"/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3">
    <w:name w:val="heading 3"/>
    <w:next w:val="a"/>
    <w:rsid w:val="00413529"/>
    <w:pPr>
      <w:keepNext/>
      <w:tabs>
        <w:tab w:val="left" w:pos="1276"/>
        <w:tab w:val="left" w:pos="1701"/>
      </w:tabs>
      <w:ind w:firstLine="709"/>
      <w:outlineLvl w:val="2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4">
    <w:name w:val="heading 4"/>
    <w:next w:val="a"/>
    <w:rsid w:val="00413529"/>
    <w:pPr>
      <w:keepNext/>
      <w:tabs>
        <w:tab w:val="left" w:pos="1276"/>
        <w:tab w:val="left" w:pos="1701"/>
      </w:tabs>
      <w:spacing w:line="288" w:lineRule="auto"/>
      <w:ind w:firstLine="709"/>
      <w:jc w:val="right"/>
      <w:outlineLvl w:val="3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7">
    <w:name w:val="heading 7"/>
    <w:next w:val="a"/>
    <w:rsid w:val="00413529"/>
    <w:pPr>
      <w:keepNext/>
      <w:tabs>
        <w:tab w:val="left" w:pos="1276"/>
        <w:tab w:val="left" w:pos="1701"/>
      </w:tabs>
      <w:spacing w:line="288" w:lineRule="auto"/>
      <w:jc w:val="center"/>
      <w:outlineLvl w:val="6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paragraph" w:styleId="8">
    <w:name w:val="heading 8"/>
    <w:next w:val="a"/>
    <w:rsid w:val="00413529"/>
    <w:pPr>
      <w:keepNext/>
      <w:tabs>
        <w:tab w:val="left" w:pos="1276"/>
        <w:tab w:val="left" w:pos="1701"/>
      </w:tabs>
      <w:spacing w:line="288" w:lineRule="auto"/>
      <w:ind w:firstLine="709"/>
      <w:jc w:val="both"/>
      <w:outlineLvl w:val="7"/>
    </w:pPr>
    <w:rPr>
      <w:rFonts w:ascii="Arial" w:hAnsi="Arial" w:cs="Arial Unicode MS"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13529"/>
    <w:rPr>
      <w:u w:val="single"/>
    </w:rPr>
  </w:style>
  <w:style w:type="table" w:customStyle="1" w:styleId="TableNormal">
    <w:name w:val="Table Normal"/>
    <w:rsid w:val="004135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41352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413529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a6">
    <w:name w:val="Title"/>
    <w:rsid w:val="00413529"/>
    <w:pPr>
      <w:jc w:val="center"/>
    </w:pPr>
    <w:rPr>
      <w:rFonts w:eastAsia="Times New Roman"/>
      <w:b/>
      <w:bCs/>
      <w:color w:val="000000"/>
      <w:sz w:val="24"/>
      <w:szCs w:val="24"/>
      <w:u w:color="000000"/>
    </w:rPr>
  </w:style>
  <w:style w:type="numbering" w:customStyle="1" w:styleId="1">
    <w:name w:val="Импортированный стиль 1"/>
    <w:rsid w:val="00413529"/>
    <w:pPr>
      <w:numPr>
        <w:numId w:val="1"/>
      </w:numPr>
    </w:pPr>
  </w:style>
  <w:style w:type="paragraph" w:styleId="a7">
    <w:name w:val="Body Text Indent"/>
    <w:link w:val="a8"/>
    <w:rsid w:val="00413529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30">
    <w:name w:val="Body Text Indent 3"/>
    <w:rsid w:val="00413529"/>
    <w:pPr>
      <w:tabs>
        <w:tab w:val="left" w:pos="1276"/>
        <w:tab w:val="left" w:pos="1701"/>
      </w:tabs>
      <w:spacing w:line="360" w:lineRule="exact"/>
      <w:ind w:firstLine="709"/>
    </w:pPr>
    <w:rPr>
      <w:rFonts w:ascii="Arial" w:hAnsi="Arial" w:cs="Arial Unicode MS"/>
      <w:color w:val="000000"/>
      <w:sz w:val="28"/>
      <w:szCs w:val="28"/>
      <w:u w:color="000000"/>
    </w:rPr>
  </w:style>
  <w:style w:type="paragraph" w:customStyle="1" w:styleId="31">
    <w:name w:val="Основной текст с отступом 31"/>
    <w:rsid w:val="00413529"/>
    <w:pPr>
      <w:spacing w:line="288" w:lineRule="auto"/>
      <w:ind w:firstLine="709"/>
      <w:jc w:val="both"/>
    </w:pPr>
    <w:rPr>
      <w:rFonts w:ascii="Arial" w:hAnsi="Arial" w:cs="Arial Unicode MS"/>
      <w:color w:val="000000"/>
      <w:sz w:val="28"/>
      <w:szCs w:val="28"/>
      <w:u w:color="000000"/>
    </w:rPr>
  </w:style>
  <w:style w:type="paragraph" w:styleId="21">
    <w:name w:val="Body Text Indent 2"/>
    <w:rsid w:val="00413529"/>
    <w:pPr>
      <w:tabs>
        <w:tab w:val="left" w:pos="1276"/>
        <w:tab w:val="left" w:pos="1701"/>
      </w:tabs>
      <w:spacing w:line="288" w:lineRule="auto"/>
      <w:ind w:firstLine="709"/>
      <w:jc w:val="both"/>
    </w:pPr>
    <w:rPr>
      <w:rFonts w:ascii="Arial" w:hAnsi="Arial" w:cs="Arial Unicode MS"/>
      <w:b/>
      <w:bCs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413529"/>
    <w:pPr>
      <w:numPr>
        <w:numId w:val="4"/>
      </w:numPr>
    </w:pPr>
  </w:style>
  <w:style w:type="paragraph" w:styleId="a9">
    <w:name w:val="header"/>
    <w:basedOn w:val="a"/>
    <w:link w:val="aa"/>
    <w:uiPriority w:val="99"/>
    <w:semiHidden/>
    <w:unhideWhenUsed/>
    <w:rsid w:val="00497E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97E35"/>
    <w:rPr>
      <w:rFonts w:cs="Arial Unicode MS"/>
      <w:color w:val="000000"/>
      <w:u w:color="000000"/>
    </w:rPr>
  </w:style>
  <w:style w:type="character" w:customStyle="1" w:styleId="a8">
    <w:name w:val="Основной текст с отступом Знак"/>
    <w:basedOn w:val="a0"/>
    <w:link w:val="a7"/>
    <w:rsid w:val="00607E21"/>
    <w:rPr>
      <w:rFonts w:ascii="Arial" w:hAnsi="Arial" w:cs="Arial Unicode MS"/>
      <w:color w:val="000000"/>
      <w:sz w:val="28"/>
      <w:szCs w:val="2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1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290CB-9644-48F6-97A3-4FA98F034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7617</Words>
  <Characters>43417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Teta</dc:creator>
  <cp:lastModifiedBy>User</cp:lastModifiedBy>
  <cp:revision>3</cp:revision>
  <dcterms:created xsi:type="dcterms:W3CDTF">2019-10-11T06:00:00Z</dcterms:created>
  <dcterms:modified xsi:type="dcterms:W3CDTF">2019-10-11T06:16:00Z</dcterms:modified>
</cp:coreProperties>
</file>